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ДЕПУТАТОВ</w:t>
      </w: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   СЕЛЬСОВЕТА  </w:t>
      </w: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 РАЙОНА  НОВОСИБИРСКОЙ   ОБЛАСТИ</w:t>
      </w: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   СОЗЫВА</w:t>
      </w: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(очередная)</w:t>
      </w: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sz w:val="28"/>
          <w:szCs w:val="28"/>
          <w:lang w:eastAsia="ru-RU"/>
        </w:rPr>
        <w:t>17 - сессия</w:t>
      </w: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Березовка</w:t>
      </w:r>
    </w:p>
    <w:p w:rsidR="00991767" w:rsidRPr="00991767" w:rsidRDefault="00991767" w:rsidP="00827DC5">
      <w:pPr>
        <w:tabs>
          <w:tab w:val="left" w:pos="375"/>
        </w:tabs>
        <w:autoSpaceDE w:val="0"/>
        <w:autoSpaceDN w:val="0"/>
        <w:adjustRightInd w:val="0"/>
        <w:spacing w:before="160" w:after="0" w:line="22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18.07.2022 г.         </w:t>
      </w:r>
      <w:r w:rsidR="0082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9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№17/</w:t>
      </w:r>
      <w:r w:rsidR="00A0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</w:p>
    <w:p w:rsidR="00991767" w:rsidRDefault="00991767" w:rsidP="00E70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67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Pr="0099176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91767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орядка</w:t>
      </w:r>
      <w:r w:rsidRPr="00991767">
        <w:rPr>
          <w:rFonts w:ascii="Times New Roman" w:eastAsia="Calibri" w:hAnsi="Times New Roman" w:cs="Times New Roman"/>
          <w:b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eastAsia="Calibri" w:hAnsi="Times New Roman" w:cs="Times New Roman"/>
          <w:b/>
          <w:sz w:val="28"/>
          <w:szCs w:val="28"/>
        </w:rPr>
        <w:t>Березовского сельсовета Ордынского муниципального района Новосибирской области</w:t>
      </w:r>
    </w:p>
    <w:p w:rsidR="005319AF" w:rsidRDefault="00991767" w:rsidP="009917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В соответствии с частью 5 статьи 2 Федерального закона от 31.07.2020 № 247-ФЗ «Об обязательных требованиях в Российской Федерации»,  частью 6.1 статьи 7 Федерального закона от 06.10.2003№ 131-ФЗ «Об общих принципах организации местного самоуправления в Российской Федерации», 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обязательные требования для субъектов предпринимательской и иной экономической  деятельности, обязанности 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Совет депутатов </w:t>
      </w:r>
      <w:r w:rsidR="005319AF">
        <w:rPr>
          <w:rFonts w:ascii="Times New Roman" w:eastAsia="Calibri" w:hAnsi="Times New Roman" w:cs="Times New Roman"/>
          <w:sz w:val="28"/>
          <w:szCs w:val="28"/>
        </w:rPr>
        <w:t>Бе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319A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зовского</w:t>
      </w: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991767" w:rsidRPr="00991767" w:rsidRDefault="00991767" w:rsidP="009917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991767" w:rsidRPr="00991767" w:rsidRDefault="00991767" w:rsidP="00531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        1.</w:t>
      </w:r>
      <w:r w:rsidR="005319AF">
        <w:rPr>
          <w:rFonts w:ascii="Times New Roman" w:eastAsia="Calibri" w:hAnsi="Times New Roman" w:cs="Times New Roman"/>
          <w:sz w:val="28"/>
          <w:szCs w:val="28"/>
        </w:rPr>
        <w:t xml:space="preserve"> Утвердить</w:t>
      </w: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Порядок   установления и оценки применения обязательных требований, содержащихся в муниципальных нормативных правовых актах </w:t>
      </w:r>
    </w:p>
    <w:p w:rsidR="00991767" w:rsidRPr="00991767" w:rsidRDefault="005319AF" w:rsidP="00531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Березовского  сельсовета Ордынско</w:t>
      </w:r>
      <w:r w:rsidR="00991767" w:rsidRPr="00991767"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области.</w:t>
      </w:r>
    </w:p>
    <w:p w:rsidR="005319AF" w:rsidRPr="00B33C41" w:rsidRDefault="005319AF" w:rsidP="005319AF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991767" w:rsidRPr="00991767">
        <w:rPr>
          <w:rFonts w:ascii="Times New Roman" w:eastAsia="Calibri" w:hAnsi="Times New Roman"/>
          <w:sz w:val="28"/>
          <w:szCs w:val="28"/>
        </w:rPr>
        <w:t xml:space="preserve"> 2. </w:t>
      </w:r>
      <w:r w:rsidRPr="00B33C4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периодическом печатном издании администрации Березовского сельсовета Ордынского района Новосибирской области</w:t>
      </w:r>
      <w:r w:rsidRPr="00B33C41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Pr="00B33C41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администрации Березовского сельсовета Ордынского района Новосибирской области </w:t>
      </w:r>
    </w:p>
    <w:p w:rsidR="005319AF" w:rsidRDefault="00991767" w:rsidP="00E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</w:t>
      </w:r>
      <w:r w:rsidR="005319AF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E70E34" w:rsidRPr="00E70E34" w:rsidRDefault="00E70E34" w:rsidP="00E70E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3996"/>
      </w:tblGrid>
      <w:tr w:rsidR="00E70E34" w:rsidRPr="00E70E34" w:rsidTr="00E70E34">
        <w:tc>
          <w:tcPr>
            <w:tcW w:w="4077" w:type="dxa"/>
          </w:tcPr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Березовского сельсовета</w:t>
            </w: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Ордынского района </w:t>
            </w: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</w:t>
            </w: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О.Ю. Милентьева </w:t>
            </w:r>
          </w:p>
        </w:tc>
        <w:tc>
          <w:tcPr>
            <w:tcW w:w="1560" w:type="dxa"/>
          </w:tcPr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Березовского сельсовета Ордынского района  </w:t>
            </w: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</w:t>
            </w:r>
          </w:p>
          <w:p w:rsidR="00E70E34" w:rsidRPr="00E70E34" w:rsidRDefault="00E70E34" w:rsidP="00E7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Л.А. Шушкова</w:t>
            </w:r>
          </w:p>
        </w:tc>
      </w:tr>
    </w:tbl>
    <w:p w:rsidR="00E70E34" w:rsidRPr="00E70E34" w:rsidRDefault="00E70E34" w:rsidP="00E70E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E3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     </w:t>
      </w:r>
    </w:p>
    <w:p w:rsidR="00E70E34" w:rsidRPr="00E70E34" w:rsidRDefault="00E70E34" w:rsidP="00E70E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решением </w:t>
      </w:r>
      <w:r w:rsidRPr="00E70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0E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0E3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70E34">
        <w:rPr>
          <w:rFonts w:ascii="Times New Roman" w:hAnsi="Times New Roman" w:cs="Times New Roman"/>
          <w:sz w:val="28"/>
          <w:szCs w:val="28"/>
        </w:rPr>
        <w:t xml:space="preserve"> сессии Советов депутатов Березовского сельсовета </w:t>
      </w:r>
    </w:p>
    <w:p w:rsidR="00E70E34" w:rsidRPr="00E70E34" w:rsidRDefault="00E70E34" w:rsidP="00E70E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E34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                    </w:t>
      </w:r>
    </w:p>
    <w:p w:rsidR="00E70E34" w:rsidRPr="00E70E34" w:rsidRDefault="00E70E34" w:rsidP="00E70E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E3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 19.04.2022</w:t>
      </w:r>
      <w:r w:rsidR="00174C52">
        <w:rPr>
          <w:rFonts w:ascii="Times New Roman" w:hAnsi="Times New Roman" w:cs="Times New Roman"/>
          <w:sz w:val="28"/>
          <w:szCs w:val="28"/>
        </w:rPr>
        <w:t>г. №17/76</w:t>
      </w:r>
      <w:bookmarkStart w:id="0" w:name="_GoBack"/>
      <w:bookmarkEnd w:id="0"/>
    </w:p>
    <w:p w:rsidR="005319AF" w:rsidRDefault="005319AF" w:rsidP="0099176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</w:p>
    <w:p w:rsidR="005319AF" w:rsidRDefault="005319AF" w:rsidP="0099176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</w:p>
    <w:p w:rsidR="00991767" w:rsidRPr="00991767" w:rsidRDefault="00991767" w:rsidP="0099176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</w:p>
    <w:p w:rsidR="00E70E34" w:rsidRDefault="00991767" w:rsidP="00991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67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67">
        <w:rPr>
          <w:rFonts w:ascii="Times New Roman" w:eastAsia="Calibri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:rsidR="00991767" w:rsidRDefault="00E70E34" w:rsidP="00991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Березовского сельсовета Ордынского муниципального района Новосибирской области</w:t>
      </w:r>
    </w:p>
    <w:p w:rsidR="00E70E34" w:rsidRPr="00991767" w:rsidRDefault="00E70E34" w:rsidP="00991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91767">
        <w:rPr>
          <w:rFonts w:ascii="Times New Roman" w:eastAsia="Calibri" w:hAnsi="Times New Roman" w:cs="Times New Roman"/>
          <w:sz w:val="28"/>
          <w:szCs w:val="28"/>
        </w:rPr>
        <w:t>. Общие положения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E70E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E70E34" w:rsidRPr="00E70E34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муниципального района Новосибирской области</w:t>
      </w:r>
      <w:r w:rsidR="00E70E34" w:rsidRPr="00991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767">
        <w:rPr>
          <w:rFonts w:ascii="Times New Roman" w:eastAsia="Calibri" w:hAnsi="Times New Roman" w:cs="Times New Roman"/>
          <w:sz w:val="28"/>
          <w:szCs w:val="28"/>
        </w:rPr>
        <w:t>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деятельности»  (далее – Закон</w:t>
      </w:r>
      <w:r w:rsidRPr="00991767">
        <w:rPr>
          <w:rFonts w:ascii="Calibri" w:eastAsia="Calibri" w:hAnsi="Calibri" w:cs="Times New Roman"/>
        </w:rPr>
        <w:t xml:space="preserve"> </w:t>
      </w:r>
      <w:r w:rsidRPr="00991767">
        <w:rPr>
          <w:rFonts w:ascii="Times New Roman" w:eastAsia="Calibri" w:hAnsi="Times New Roman" w:cs="Times New Roman"/>
          <w:sz w:val="28"/>
          <w:szCs w:val="28"/>
        </w:rPr>
        <w:t>Новосибирской области № 485-ОЗ).</w:t>
      </w:r>
    </w:p>
    <w:p w:rsidR="00991767" w:rsidRPr="00991767" w:rsidRDefault="00991767" w:rsidP="00E70E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r w:rsidR="00E70E34" w:rsidRPr="00E70E34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муниципального района Новосибирской области</w:t>
      </w: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требований,</w:t>
      </w:r>
      <w:r w:rsidRPr="009917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9917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991767">
        <w:rPr>
          <w:rFonts w:ascii="Times New Roman" w:eastAsia="Calibri" w:hAnsi="Times New Roman" w:cs="Times New Roman"/>
          <w:sz w:val="28"/>
          <w:szCs w:val="28"/>
        </w:rPr>
        <w:t>), и оценки применения содержащихся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в муниципальных нормативных правовых актах</w:t>
      </w:r>
      <w:r w:rsidR="00E70E34" w:rsidRPr="00E70E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0E34" w:rsidRPr="00E70E34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муниципального района Новосибирской области</w:t>
      </w: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требований.</w:t>
      </w:r>
    </w:p>
    <w:p w:rsidR="00991767" w:rsidRPr="00991767" w:rsidRDefault="00991767" w:rsidP="009917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991767">
        <w:rPr>
          <w:rFonts w:ascii="Times New Roman" w:eastAsia="Calibri" w:hAnsi="Times New Roman" w:cs="Times New Roman"/>
          <w:sz w:val="20"/>
          <w:szCs w:val="28"/>
        </w:rPr>
        <w:t xml:space="preserve">  </w:t>
      </w:r>
      <w:r w:rsidRPr="00991767">
        <w:rPr>
          <w:rFonts w:ascii="Times New Roman" w:eastAsia="Calibri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9917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991767">
        <w:rPr>
          <w:rFonts w:ascii="Times New Roman" w:eastAsia="Calibri" w:hAnsi="Times New Roman" w:cs="Times New Roman"/>
          <w:sz w:val="28"/>
          <w:szCs w:val="28"/>
        </w:rPr>
        <w:t>предусмотренным Федеральным законом № 247-ФЗ</w:t>
      </w:r>
      <w:r w:rsidRPr="009917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законности;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2) обоснованности обязательных требований;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3) правовой определенности и системности;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4) открытости и предсказуемости;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5) исполнимости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99176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91767">
        <w:rPr>
          <w:rFonts w:ascii="Times New Roman" w:eastAsia="Calibri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E70E34" w:rsidRDefault="00E70E34" w:rsidP="009917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91767">
        <w:rPr>
          <w:rFonts w:ascii="Times New Roman" w:eastAsia="Calibri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14.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16. К этапам оценки применения относятся: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формирование уполномоченным подразделением плана оценки применения;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3) формирование структурным подразделением местной администрации, подготовившим муниципальный нормативный правовой акт, содержащий </w:t>
      </w:r>
      <w:r w:rsidRPr="00991767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  <w:proofErr w:type="gramEnd"/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Формирование уполномоченным подразделением </w:t>
      </w: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плана оценки применения</w:t>
      </w: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18. Разработчик в срок до 10 декабря текущего года представляет в уполномоченное подразделение: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991767" w:rsidRPr="00991767" w:rsidRDefault="00991767" w:rsidP="00991767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21. В целях публичного обсуждения практики применения обязательных требований разработчик размещает на официальном сайте текст муниципального </w:t>
      </w:r>
      <w:r w:rsidRPr="009917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нормативного правового акта, содержащего обязательные требования. 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991767">
        <w:rPr>
          <w:rFonts w:ascii="Calibri" w:eastAsia="Calibri" w:hAnsi="Calibri" w:cs="Times New Roman"/>
        </w:rPr>
        <w:t xml:space="preserve"> </w:t>
      </w:r>
      <w:r w:rsidRPr="00991767">
        <w:rPr>
          <w:rFonts w:ascii="Times New Roman" w:eastAsia="Calibri" w:hAnsi="Times New Roman" w:cs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23. 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направлены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разработчику в письменной или электронной форме;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3) 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собраны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в ходе опроса представителей заинтересованных лиц;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2) анализ 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25. Источниками информации для подготовки справки являются: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3) результаты анализа судебной практики;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lastRenderedPageBreak/>
        <w:t>6) иные сведения, которые, по мнению разработчика, позволяют объективно оценить применение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26. В случае если в справке 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991767">
        <w:rPr>
          <w:rFonts w:ascii="Calibri" w:eastAsia="Calibri" w:hAnsi="Calibri" w:cs="Times New Roman"/>
        </w:rPr>
        <w:t xml:space="preserve"> </w:t>
      </w:r>
      <w:r w:rsidRPr="00991767">
        <w:rPr>
          <w:rFonts w:ascii="Times New Roman" w:eastAsia="Calibri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27. Уполномоченное  подразделение подготавливает заключение в течение 20 рабочих дней со дня предоставления разработчиком справки.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28. В заключении содержатся выводы: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о достижении/</w:t>
      </w:r>
      <w:proofErr w:type="spellStart"/>
      <w:r w:rsidRPr="00991767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3) о возможности продления действия обязательных требований или</w:t>
      </w:r>
      <w:r w:rsidRPr="00991767">
        <w:rPr>
          <w:rFonts w:ascii="Calibri" w:eastAsia="Calibri" w:hAnsi="Calibri" w:cs="Times New Roman"/>
        </w:rPr>
        <w:t xml:space="preserve"> </w:t>
      </w:r>
      <w:r w:rsidRPr="00991767">
        <w:rPr>
          <w:rFonts w:ascii="Times New Roman" w:eastAsia="Calibri" w:hAnsi="Times New Roman" w:cs="Times New Roman"/>
          <w:sz w:val="28"/>
          <w:szCs w:val="28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29. Заключение публикуется на официальном сайте в течение 3 рабочих дней после его подписания.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30.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91767">
        <w:rPr>
          <w:rFonts w:ascii="Times New Roman" w:eastAsia="Calibri" w:hAnsi="Times New Roman" w:cs="Times New Roman"/>
          <w:sz w:val="28"/>
          <w:szCs w:val="28"/>
        </w:rPr>
        <w:t>. Переходные положения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 перечень охраняемых законом ценностей в целях </w:t>
      </w:r>
      <w:proofErr w:type="gramStart"/>
      <w:r w:rsidRPr="00991767">
        <w:rPr>
          <w:rFonts w:ascii="Times New Roman" w:eastAsia="Calibri" w:hAnsi="Times New Roman" w:cs="Times New Roman"/>
          <w:sz w:val="28"/>
          <w:szCs w:val="28"/>
        </w:rPr>
        <w:t>защиты</w:t>
      </w:r>
      <w:proofErr w:type="gramEnd"/>
      <w:r w:rsidRPr="00991767">
        <w:rPr>
          <w:rFonts w:ascii="Times New Roman" w:eastAsia="Calibri" w:hAnsi="Times New Roman" w:cs="Times New Roman"/>
          <w:sz w:val="28"/>
          <w:szCs w:val="28"/>
        </w:rPr>
        <w:t xml:space="preserve"> которых введены обязательные требования;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E70E34" w:rsidRDefault="00E70E34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991767" w:rsidRPr="00991767" w:rsidRDefault="00991767" w:rsidP="0099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67">
        <w:rPr>
          <w:rFonts w:ascii="Times New Roman" w:eastAsia="Calibri" w:hAnsi="Times New Roman" w:cs="Times New Roman"/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05596A" w:rsidRDefault="0005596A"/>
    <w:sectPr w:rsidR="0005596A" w:rsidSect="00996BE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67" w:rsidRDefault="003C1467" w:rsidP="00991767">
      <w:pPr>
        <w:spacing w:after="0" w:line="240" w:lineRule="auto"/>
      </w:pPr>
      <w:r>
        <w:separator/>
      </w:r>
    </w:p>
  </w:endnote>
  <w:endnote w:type="continuationSeparator" w:id="0">
    <w:p w:rsidR="003C1467" w:rsidRDefault="003C1467" w:rsidP="0099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67" w:rsidRDefault="003C1467" w:rsidP="00991767">
      <w:pPr>
        <w:spacing w:after="0" w:line="240" w:lineRule="auto"/>
      </w:pPr>
      <w:r>
        <w:separator/>
      </w:r>
    </w:p>
  </w:footnote>
  <w:footnote w:type="continuationSeparator" w:id="0">
    <w:p w:rsidR="003C1467" w:rsidRDefault="003C1467" w:rsidP="0099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E0" w:rsidRDefault="003C146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67"/>
    <w:rsid w:val="0005596A"/>
    <w:rsid w:val="00070224"/>
    <w:rsid w:val="00174C52"/>
    <w:rsid w:val="003C1467"/>
    <w:rsid w:val="005319AF"/>
    <w:rsid w:val="007E44F4"/>
    <w:rsid w:val="00827DC5"/>
    <w:rsid w:val="00991767"/>
    <w:rsid w:val="00A04959"/>
    <w:rsid w:val="00E70E34"/>
    <w:rsid w:val="00F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9917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9917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1767"/>
    <w:rPr>
      <w:vertAlign w:val="superscript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99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rsid w:val="00991767"/>
  </w:style>
  <w:style w:type="paragraph" w:styleId="a3">
    <w:name w:val="footnote text"/>
    <w:basedOn w:val="a"/>
    <w:link w:val="11"/>
    <w:uiPriority w:val="99"/>
    <w:semiHidden/>
    <w:unhideWhenUsed/>
    <w:rsid w:val="00991767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991767"/>
    <w:rPr>
      <w:sz w:val="20"/>
      <w:szCs w:val="20"/>
    </w:rPr>
  </w:style>
  <w:style w:type="paragraph" w:styleId="a6">
    <w:name w:val="header"/>
    <w:basedOn w:val="a"/>
    <w:link w:val="12"/>
    <w:uiPriority w:val="99"/>
    <w:semiHidden/>
    <w:unhideWhenUsed/>
    <w:rsid w:val="0099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991767"/>
  </w:style>
  <w:style w:type="character" w:customStyle="1" w:styleId="A30">
    <w:name w:val="A3"/>
    <w:rsid w:val="005319AF"/>
    <w:rPr>
      <w:rFonts w:cs="OctavaC"/>
      <w:i/>
      <w:iCs/>
      <w:color w:val="000000"/>
      <w:sz w:val="18"/>
      <w:szCs w:val="18"/>
    </w:rPr>
  </w:style>
  <w:style w:type="paragraph" w:customStyle="1" w:styleId="Pa3">
    <w:name w:val="Pa3"/>
    <w:basedOn w:val="a"/>
    <w:next w:val="a"/>
    <w:rsid w:val="005319AF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9917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9917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1767"/>
    <w:rPr>
      <w:vertAlign w:val="superscript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99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rsid w:val="00991767"/>
  </w:style>
  <w:style w:type="paragraph" w:styleId="a3">
    <w:name w:val="footnote text"/>
    <w:basedOn w:val="a"/>
    <w:link w:val="11"/>
    <w:uiPriority w:val="99"/>
    <w:semiHidden/>
    <w:unhideWhenUsed/>
    <w:rsid w:val="00991767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991767"/>
    <w:rPr>
      <w:sz w:val="20"/>
      <w:szCs w:val="20"/>
    </w:rPr>
  </w:style>
  <w:style w:type="paragraph" w:styleId="a6">
    <w:name w:val="header"/>
    <w:basedOn w:val="a"/>
    <w:link w:val="12"/>
    <w:uiPriority w:val="99"/>
    <w:semiHidden/>
    <w:unhideWhenUsed/>
    <w:rsid w:val="0099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991767"/>
  </w:style>
  <w:style w:type="character" w:customStyle="1" w:styleId="A30">
    <w:name w:val="A3"/>
    <w:rsid w:val="005319AF"/>
    <w:rPr>
      <w:rFonts w:cs="OctavaC"/>
      <w:i/>
      <w:iCs/>
      <w:color w:val="000000"/>
      <w:sz w:val="18"/>
      <w:szCs w:val="18"/>
    </w:rPr>
  </w:style>
  <w:style w:type="paragraph" w:customStyle="1" w:styleId="Pa3">
    <w:name w:val="Pa3"/>
    <w:basedOn w:val="a"/>
    <w:next w:val="a"/>
    <w:rsid w:val="005319AF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2022-07-18T08:48:00Z</cp:lastPrinted>
  <dcterms:created xsi:type="dcterms:W3CDTF">2022-07-18T04:59:00Z</dcterms:created>
  <dcterms:modified xsi:type="dcterms:W3CDTF">2023-07-10T09:29:00Z</dcterms:modified>
</cp:coreProperties>
</file>