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A3" w:rsidRPr="00C337A3" w:rsidRDefault="00C337A3" w:rsidP="00C337A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337A3">
        <w:rPr>
          <w:rFonts w:ascii="Arial" w:hAnsi="Arial" w:cs="Arial"/>
          <w:bCs/>
          <w:sz w:val="24"/>
          <w:szCs w:val="24"/>
        </w:rPr>
        <w:t>Опубликовано</w:t>
      </w:r>
    </w:p>
    <w:p w:rsidR="00C337A3" w:rsidRPr="00C337A3" w:rsidRDefault="00C337A3" w:rsidP="00C337A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337A3">
        <w:rPr>
          <w:rFonts w:ascii="Arial" w:hAnsi="Arial" w:cs="Arial"/>
          <w:bCs/>
          <w:sz w:val="24"/>
          <w:szCs w:val="24"/>
        </w:rPr>
        <w:t xml:space="preserve"> в периодическом печатном издании</w:t>
      </w:r>
    </w:p>
    <w:p w:rsidR="00C337A3" w:rsidRPr="00C337A3" w:rsidRDefault="00C337A3" w:rsidP="00C337A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37A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«Вестник» № 28(569) от 28.07.2023г</w:t>
      </w:r>
    </w:p>
    <w:p w:rsidR="00C337A3" w:rsidRPr="00C337A3" w:rsidRDefault="00C337A3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20CE" w:rsidRPr="00C337A3" w:rsidRDefault="004B20CE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4B20CE" w:rsidRPr="00C337A3" w:rsidRDefault="00C4713A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>БЕРЕЗОВСКОГО</w:t>
      </w:r>
      <w:r w:rsidR="004B20CE" w:rsidRPr="00C337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B20CE" w:rsidRPr="00C337A3" w:rsidRDefault="004B20CE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>ОРДЫНСКОГО РАЙОНА НОВОСИБИРСКОЙ ОБЛАСТИ</w:t>
      </w:r>
    </w:p>
    <w:p w:rsidR="004B20CE" w:rsidRPr="00C337A3" w:rsidRDefault="00CD532E" w:rsidP="00CD532E">
      <w:pPr>
        <w:tabs>
          <w:tab w:val="center" w:pos="4677"/>
          <w:tab w:val="left" w:pos="509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B20CE" w:rsidRPr="00C337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337A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B20CE" w:rsidRPr="00C337A3" w:rsidRDefault="004B20CE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4B20CE" w:rsidRPr="00C337A3" w:rsidRDefault="00C4713A" w:rsidP="004B20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C337A3" w:rsidRPr="00C337A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337A3">
        <w:rPr>
          <w:rFonts w:ascii="Arial" w:eastAsia="Times New Roman" w:hAnsi="Arial" w:cs="Arial"/>
          <w:sz w:val="24"/>
          <w:szCs w:val="24"/>
          <w:lang w:eastAsia="ru-RU"/>
        </w:rPr>
        <w:t>.09</w:t>
      </w:r>
      <w:r w:rsidR="004B20CE" w:rsidRPr="00C337A3">
        <w:rPr>
          <w:rFonts w:ascii="Arial" w:eastAsia="Times New Roman" w:hAnsi="Arial" w:cs="Arial"/>
          <w:sz w:val="24"/>
          <w:szCs w:val="24"/>
          <w:lang w:eastAsia="ru-RU"/>
        </w:rPr>
        <w:t>.2023 года</w:t>
      </w:r>
      <w:r w:rsidRPr="00C337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B20CE" w:rsidRPr="00C337A3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C337A3">
        <w:rPr>
          <w:rFonts w:ascii="Arial" w:eastAsia="Times New Roman" w:hAnsi="Arial" w:cs="Arial"/>
          <w:sz w:val="24"/>
          <w:szCs w:val="24"/>
          <w:lang w:eastAsia="ru-RU"/>
        </w:rPr>
        <w:t>91</w:t>
      </w:r>
    </w:p>
    <w:p w:rsidR="00985241" w:rsidRPr="00C337A3" w:rsidRDefault="00985241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FC6858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ребовани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закупаемым муниципальным органом </w:t>
      </w:r>
      <w:r w:rsidR="00C4713A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Березовского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Ордынского</w:t>
      </w:r>
      <w:r w:rsid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отдельным видам товаров, работ, услуг (в том числе предельны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цен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ы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товаров, работ, услуг)</w:t>
      </w:r>
    </w:p>
    <w:p w:rsidR="00985241" w:rsidRPr="00C337A3" w:rsidRDefault="00985241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C6419F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5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CB089E" w:rsidRPr="00C337A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сельского поселения </w:t>
      </w:r>
      <w:r w:rsidR="00CB089E" w:rsidRPr="00C337A3">
        <w:rPr>
          <w:rFonts w:ascii="Arial" w:eastAsia="Times New Roman" w:hAnsi="Arial" w:cs="Arial"/>
          <w:bCs/>
          <w:color w:val="1E1D1E"/>
          <w:sz w:val="24"/>
          <w:szCs w:val="24"/>
          <w:lang w:eastAsia="ru-RU"/>
        </w:rPr>
        <w:t xml:space="preserve">Березовского </w:t>
      </w:r>
      <w:r w:rsidR="00CB089E" w:rsidRPr="00C337A3">
        <w:rPr>
          <w:rFonts w:ascii="Arial" w:eastAsia="Times New Roman" w:hAnsi="Arial" w:cs="Arial"/>
          <w:sz w:val="24"/>
          <w:szCs w:val="24"/>
          <w:lang w:eastAsia="ru-RU"/>
        </w:rPr>
        <w:t>сельсовета Ордынского муниципального района Новосибирской области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r w:rsidR="00C4713A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Березовского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985241" w:rsidRPr="00C337A3" w:rsidRDefault="00985241" w:rsidP="004B20CE">
      <w:pPr>
        <w:tabs>
          <w:tab w:val="center" w:pos="5103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  <w:r w:rsidR="004B20CE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CB089E" w:rsidRPr="00C337A3" w:rsidRDefault="00985241" w:rsidP="00CB089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закупаемым муниципальным органом </w:t>
      </w:r>
      <w:r w:rsidR="00C4713A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</w:t>
      </w:r>
      <w:r w:rsidR="004B20CE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отдельным видам товаров, работ, услуг (в том числе предельны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товаров, работ,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услуг)  (далее – </w:t>
      </w:r>
      <w:r w:rsidR="00FC6858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согласно приложению к настоящему постановлению.</w:t>
      </w:r>
    </w:p>
    <w:p w:rsidR="00CB089E" w:rsidRPr="00C337A3" w:rsidRDefault="00490E05" w:rsidP="00CB089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sz w:val="24"/>
          <w:szCs w:val="24"/>
        </w:rPr>
        <w:t>2</w:t>
      </w:r>
      <w:r w:rsidR="00C4713A" w:rsidRPr="00C337A3">
        <w:rPr>
          <w:rFonts w:ascii="Arial" w:eastAsia="Times New Roman" w:hAnsi="Arial" w:cs="Arial"/>
          <w:bCs/>
          <w:sz w:val="24"/>
          <w:szCs w:val="24"/>
        </w:rPr>
        <w:t>.</w:t>
      </w:r>
      <w:r w:rsidR="00C4713A" w:rsidRPr="00C337A3">
        <w:rPr>
          <w:rFonts w:ascii="Arial" w:hAnsi="Arial" w:cs="Arial"/>
          <w:sz w:val="24"/>
          <w:szCs w:val="24"/>
        </w:rPr>
        <w:t xml:space="preserve"> Настоящее постановление опубликовать в периодическом печатном издании органов местного самоуправления </w:t>
      </w:r>
      <w:r w:rsidR="00C4713A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="00C4713A" w:rsidRPr="00C337A3">
        <w:rPr>
          <w:rFonts w:ascii="Arial" w:hAnsi="Arial" w:cs="Arial"/>
          <w:sz w:val="24"/>
          <w:szCs w:val="24"/>
        </w:rPr>
        <w:t xml:space="preserve">сельсовета Ордынского района Новосибирской области «Вестник» и разместить на официальном сайте администрации </w:t>
      </w:r>
      <w:r w:rsidR="00C4713A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="00C4713A" w:rsidRPr="00C337A3">
        <w:rPr>
          <w:rFonts w:ascii="Arial" w:hAnsi="Arial" w:cs="Arial"/>
          <w:sz w:val="24"/>
          <w:szCs w:val="24"/>
        </w:rPr>
        <w:t>сельсовета Ордынского района Новосибирской области в информационно - телекоммуникационной сети «Интернет».</w:t>
      </w:r>
    </w:p>
    <w:p w:rsidR="00C4713A" w:rsidRPr="00C337A3" w:rsidRDefault="00490E05" w:rsidP="00CB089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hAnsi="Arial" w:cs="Arial"/>
          <w:sz w:val="24"/>
          <w:szCs w:val="24"/>
        </w:rPr>
        <w:t>3</w:t>
      </w:r>
      <w:r w:rsidR="00C4713A" w:rsidRPr="00C337A3">
        <w:rPr>
          <w:rFonts w:ascii="Arial" w:hAnsi="Arial" w:cs="Arial"/>
          <w:sz w:val="24"/>
          <w:szCs w:val="24"/>
        </w:rPr>
        <w:t xml:space="preserve">. 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 исполнением настоящего постановления оставляю за со</w:t>
      </w:r>
      <w:r w:rsidR="00C4713A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бой.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713A" w:rsidRPr="00C337A3" w:rsidRDefault="00C4713A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713A" w:rsidRDefault="00C4713A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7A3" w:rsidRDefault="00C337A3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7A3" w:rsidRDefault="00C337A3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7A3" w:rsidRDefault="00C337A3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7A3" w:rsidRDefault="00C337A3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7A3" w:rsidRPr="00C337A3" w:rsidRDefault="00C337A3" w:rsidP="00C4713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13A" w:rsidRPr="00C337A3" w:rsidTr="00C471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713A" w:rsidRPr="00C337A3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A554A" w:rsidRPr="00C337A3" w:rsidRDefault="001A554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4713A" w:rsidRPr="00C337A3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Березовского сельсовета </w:t>
            </w:r>
          </w:p>
          <w:p w:rsidR="00C4713A" w:rsidRPr="00C337A3" w:rsidRDefault="00C4713A" w:rsidP="00C4713A">
            <w:pPr>
              <w:keepNext/>
              <w:tabs>
                <w:tab w:val="num" w:pos="720"/>
              </w:tabs>
              <w:suppressAutoHyphens/>
              <w:ind w:left="720" w:hanging="720"/>
              <w:outlineLvl w:val="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Ордынского района</w:t>
            </w:r>
          </w:p>
          <w:p w:rsidR="00C4713A" w:rsidRPr="00C337A3" w:rsidRDefault="00C4713A" w:rsidP="00C471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Новосибирской области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37A3" w:rsidRDefault="00C337A3" w:rsidP="009852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7A3" w:rsidRDefault="00C337A3" w:rsidP="009852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37A3" w:rsidRDefault="00C337A3" w:rsidP="009852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A554A" w:rsidRPr="00C337A3" w:rsidRDefault="001A554A" w:rsidP="009852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A554A" w:rsidRPr="00C337A3" w:rsidRDefault="001A554A" w:rsidP="009852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Л.</w:t>
            </w:r>
            <w:r w:rsid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</w:t>
            </w:r>
            <w:r w:rsid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Шушкова</w:t>
            </w:r>
          </w:p>
        </w:tc>
      </w:tr>
    </w:tbl>
    <w:p w:rsidR="004B20CE" w:rsidRPr="00C337A3" w:rsidRDefault="004B20CE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6858" w:rsidRPr="00C337A3" w:rsidRDefault="00FC6858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0E05" w:rsidRPr="00C337A3" w:rsidRDefault="00490E05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546F" w:rsidRDefault="00AE546F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37A3" w:rsidRDefault="00C337A3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37A3" w:rsidRDefault="00C337A3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37A3" w:rsidRDefault="00C337A3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37A3" w:rsidRPr="00C337A3" w:rsidRDefault="00C337A3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554A" w:rsidRPr="00C337A3" w:rsidRDefault="001A554A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554A" w:rsidRPr="00C337A3" w:rsidRDefault="001A554A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554A" w:rsidRPr="00C337A3" w:rsidRDefault="001A554A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241" w:rsidRPr="00C337A3" w:rsidRDefault="00985241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85241" w:rsidRPr="00C337A3" w:rsidRDefault="00985241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985241" w:rsidRPr="00C337A3" w:rsidRDefault="00C4713A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985241" w:rsidRPr="00C337A3" w:rsidRDefault="00FC6858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="00985241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985241" w:rsidRPr="00C337A3" w:rsidRDefault="00985241" w:rsidP="0098524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985241" w:rsidRPr="00C337A3" w:rsidRDefault="00985241" w:rsidP="00FC6858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4713A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27.09</w:t>
      </w:r>
      <w:r w:rsidR="004B20CE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  № </w:t>
      </w:r>
      <w:r w:rsidR="00C4713A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713A" w:rsidRPr="00C337A3" w:rsidRDefault="00C4713A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85241" w:rsidRDefault="00FC6858" w:rsidP="000D40E8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ребовани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з</w:t>
      </w:r>
      <w:r w:rsidR="000D40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акупаемым муниципальным органом </w:t>
      </w:r>
      <w:r w:rsidR="000D40E8">
        <w:rPr>
          <w:rFonts w:ascii="Arial" w:hAnsi="Arial" w:cs="Arial"/>
          <w:bCs/>
          <w:sz w:val="24"/>
          <w:szCs w:val="24"/>
        </w:rPr>
        <w:t xml:space="preserve">Березовского                    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сельсовета 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Ордынского</w:t>
      </w:r>
      <w:r w:rsidR="000D40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отдельным видам товаров, работ, услуг (в том числе предельны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цен</w:t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ы</w:t>
      </w:r>
      <w:r w:rsidR="00985241"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товаров, работ, услуг) </w:t>
      </w:r>
    </w:p>
    <w:p w:rsidR="000D40E8" w:rsidRPr="00C337A3" w:rsidRDefault="000D40E8" w:rsidP="00985241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Настоящий документ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 и устанавливает требовани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закупаемым </w:t>
      </w:r>
      <w:r w:rsidR="00C4713A" w:rsidRPr="00C337A3">
        <w:rPr>
          <w:rFonts w:ascii="Arial" w:hAnsi="Arial" w:cs="Arial"/>
          <w:bCs/>
          <w:sz w:val="24"/>
          <w:szCs w:val="24"/>
        </w:rPr>
        <w:t xml:space="preserve">Березовским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сельсоветом 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и подведомственным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 организациями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отдельным видам товаров, работ, услуг (в том числе предельные цены товаров, работ, услуг) (далее –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В соответствии с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орган </w:t>
      </w:r>
      <w:r w:rsidR="00C4713A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  утверждает требования к закупаемым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организациями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 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потребительские свойства (в том числе качество и иные характеристики);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иные характеристики (свойства), не являющиеся потребительскими свойствами;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предельные цены товаров, работ, услуг.</w:t>
      </w:r>
    </w:p>
    <w:p w:rsidR="00985241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 Российской Федерации.</w:t>
      </w:r>
    </w:p>
    <w:p w:rsidR="00C337A3" w:rsidRDefault="00C337A3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37A3" w:rsidRPr="00C337A3" w:rsidRDefault="00C337A3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Ведомственный перечень формируются с учетом: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положений статьи 33 Закона о контрактной системе;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принципа обеспечения конкуренции, определенного статьей 8 Закона о контрактной системе.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– обязательный перечень).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 Муниципальный орган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22522C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и подведомственным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 организациями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общем объеме оплаты по контрактам, включенным в указанные реестры (по графикам платежей), заключенным соответ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ствующим муниципальным органом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и подведомственным ему муниципальным учреждениям и предприятиям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приобретение товаров, работ, услуг за отчетный финансовый год;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доля контрактов муниципального органа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подведомственным ему муниципальным учреждением и предприятием </w:t>
      </w:r>
      <w:r w:rsidR="004F5F3E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на приобретение отдельного вида товаров, работ, услуг для обеспечения муниципальных нужд </w:t>
      </w:r>
      <w:r w:rsidR="00490E05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заключенных в отчетном финансовом году, в общем количестве контрактов этого муниципального органа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и подведомственн</w:t>
      </w:r>
      <w:r w:rsidR="000D4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D4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 </w:t>
      </w:r>
      <w:bookmarkStart w:id="0" w:name="_GoBack"/>
      <w:bookmarkEnd w:id="0"/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</w:t>
      </w:r>
      <w:r w:rsidR="00AE546F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 области на приобретение товаров, работ, услуг, заключенных в отчетном финансовом году.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  Муниципальный орган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критерии исходя из определения их значений в процентном отношении к объему осуществляемых муниципальным органом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и подведомственным ему муниципальным казенным учреждением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закупок.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В целях формирования ведомственного перечня муниципальный орган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в Правилах.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Муниципальный орган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при формировании ведомственного перечня вправе включить в него дополнительно: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товара, под которым для целей Требований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 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 учетом категорий и (или) групп должностей работников муниципального органа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и подведомственному ему учреждению и предприятию 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если затраты на их приобретение в соответствии с Правилами определения нормативных затрат на обеспечение функций муниципального органа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утвержденными постановлением администрации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 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– в случае принятия соответствующего решения муниципальным органом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к отдельным видам товаров, работ, услуг, закупаемым учреждениями и предприятиями </w:t>
      </w:r>
      <w:r w:rsidR="00AE546F" w:rsidRPr="00C337A3">
        <w:rPr>
          <w:rFonts w:ascii="Arial" w:hAnsi="Arial" w:cs="Arial"/>
          <w:bCs/>
          <w:sz w:val="24"/>
          <w:szCs w:val="24"/>
        </w:rPr>
        <w:t xml:space="preserve">Березовского 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C578D"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разграничиваются по категориям и (или) группам должностей работников указанных учреждений согласно штатному расписанию.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85241" w:rsidRPr="00C337A3" w:rsidSect="00AE5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4"/>
        <w:gridCol w:w="7394"/>
      </w:tblGrid>
      <w:tr w:rsidR="00985241" w:rsidRPr="00C337A3" w:rsidTr="00985241">
        <w:tc>
          <w:tcPr>
            <w:tcW w:w="7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Правилам</w:t>
            </w:r>
          </w:p>
        </w:tc>
      </w:tr>
    </w:tbl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24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(форма)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ВЕДОМСТВЕННЫЙ ПЕРЕЧЕНЬ</w:t>
      </w:r>
    </w:p>
    <w:p w:rsidR="00985241" w:rsidRPr="00C337A3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</w:t>
      </w:r>
    </w:p>
    <w:p w:rsidR="00985241" w:rsidRPr="00C337A3" w:rsidRDefault="00985241" w:rsidP="008C578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иные характеристики (в том числе предельные цены товаров, работ, услуг)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tbl>
      <w:tblPr>
        <w:tblW w:w="15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81"/>
        <w:gridCol w:w="1213"/>
        <w:gridCol w:w="514"/>
        <w:gridCol w:w="1185"/>
        <w:gridCol w:w="1277"/>
        <w:gridCol w:w="1264"/>
        <w:gridCol w:w="1263"/>
        <w:gridCol w:w="1264"/>
        <w:gridCol w:w="5072"/>
        <w:gridCol w:w="1369"/>
      </w:tblGrid>
      <w:tr w:rsidR="00985241" w:rsidRPr="00C337A3" w:rsidTr="00985241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ОКПД*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 Березовского сельсовета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  <w:tc>
          <w:tcPr>
            <w:tcW w:w="6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сельсовета 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</w:tr>
      <w:tr w:rsidR="00985241" w:rsidRPr="00C337A3" w:rsidTr="00985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отклонения значения характеристики от утвержденной администрацией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 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функциональное назначение**</w:t>
            </w:r>
          </w:p>
        </w:tc>
      </w:tr>
      <w:tr w:rsidR="00985241" w:rsidRPr="00C337A3" w:rsidTr="00985241">
        <w:tc>
          <w:tcPr>
            <w:tcW w:w="154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предусмотренные приложением № 2 к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Правилам определения требований к закупаемым муниципальным органом и подведомственному ему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казенным учреждением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 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 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</w:tr>
      <w:tr w:rsidR="00985241" w:rsidRPr="00C337A3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85241" w:rsidRPr="00C337A3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85241" w:rsidRPr="00C337A3" w:rsidTr="00985241">
        <w:tc>
          <w:tcPr>
            <w:tcW w:w="1547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муниципальным органом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985241" w:rsidRPr="00C337A3" w:rsidRDefault="008C578D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="00985241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85241" w:rsidRPr="00C337A3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985241" w:rsidRPr="00C337A3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985241" w:rsidRPr="00C337A3" w:rsidTr="00985241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*Указываются коды подкатегорий товаров, работ, услуг.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Pr="00C337A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578D" w:rsidRPr="00C337A3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78D" w:rsidRPr="00C337A3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78D" w:rsidRPr="00C337A3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78D" w:rsidRPr="00C337A3" w:rsidRDefault="008C578D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6378"/>
      </w:tblGrid>
      <w:tr w:rsidR="00985241" w:rsidRPr="00C337A3" w:rsidTr="002B7EF2">
        <w:trPr>
          <w:trHeight w:val="71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ПРИЛОЖЕНИЕ № 2</w:t>
            </w:r>
          </w:p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Правилам</w:t>
            </w:r>
          </w:p>
          <w:p w:rsidR="00985241" w:rsidRPr="00C337A3" w:rsidRDefault="00985241" w:rsidP="008C578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CC41E0" w:rsidRPr="00C337A3" w:rsidRDefault="00985241" w:rsidP="008C578D">
      <w:pPr>
        <w:spacing w:after="0" w:line="240" w:lineRule="auto"/>
        <w:ind w:left="567" w:right="851"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ОБЯЗАТЕЛЬНЫЙ ПЕРЕЧЕНЬ</w:t>
      </w: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</w:t>
      </w:r>
    </w:p>
    <w:p w:rsidR="00985241" w:rsidRPr="00C337A3" w:rsidRDefault="00985241" w:rsidP="008C578D">
      <w:pPr>
        <w:spacing w:after="0" w:line="240" w:lineRule="auto"/>
        <w:ind w:left="567" w:righ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(в том числе предельные цены товаров, работ, услуг)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39"/>
        <w:gridCol w:w="1313"/>
        <w:gridCol w:w="850"/>
        <w:gridCol w:w="992"/>
        <w:gridCol w:w="567"/>
        <w:gridCol w:w="709"/>
        <w:gridCol w:w="709"/>
        <w:gridCol w:w="992"/>
        <w:gridCol w:w="851"/>
        <w:gridCol w:w="850"/>
        <w:gridCol w:w="709"/>
        <w:gridCol w:w="1134"/>
        <w:gridCol w:w="1966"/>
        <w:gridCol w:w="18"/>
        <w:gridCol w:w="1560"/>
      </w:tblGrid>
      <w:tr w:rsidR="00985241" w:rsidRPr="00C337A3" w:rsidTr="000474B0">
        <w:trPr>
          <w:gridAfter w:val="2"/>
          <w:wAfter w:w="1578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 отдельных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видов товаров, работ, услуг</w:t>
            </w:r>
          </w:p>
        </w:tc>
        <w:tc>
          <w:tcPr>
            <w:tcW w:w="103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85241" w:rsidRPr="00C337A3" w:rsidTr="000474B0">
        <w:trPr>
          <w:gridAfter w:val="2"/>
          <w:wAfter w:w="1578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4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985241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органы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 </w:t>
            </w:r>
            <w:r w:rsidR="008C578D"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  казенное учреждение </w:t>
            </w:r>
            <w:r w:rsidR="00AE546F" w:rsidRPr="00C337A3">
              <w:rPr>
                <w:rFonts w:ascii="Arial" w:hAnsi="Arial" w:cs="Arial"/>
                <w:bCs/>
                <w:sz w:val="24"/>
                <w:szCs w:val="24"/>
              </w:rPr>
              <w:t xml:space="preserve">Березовского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 </w:t>
            </w:r>
            <w:r w:rsidR="008C578D"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района Новосибирской области</w:t>
            </w:r>
          </w:p>
        </w:tc>
      </w:tr>
      <w:tr w:rsidR="002B7EF2" w:rsidRPr="00C337A3" w:rsidTr="000474B0">
        <w:trPr>
          <w:gridAfter w:val="1"/>
          <w:wAfter w:w="1560" w:type="dxa"/>
          <w:cantSplit/>
          <w:trHeight w:val="3533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замещающие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замещающие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замещающие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замещающие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служащие, замещающие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 по техническому обслуживанию,</w:t>
            </w:r>
          </w:p>
          <w:p w:rsidR="00985241" w:rsidRPr="00C337A3" w:rsidRDefault="00985241" w:rsidP="002B7EF2">
            <w:pPr>
              <w:spacing w:after="0" w:line="240" w:lineRule="auto"/>
              <w:ind w:left="-1100" w:right="113" w:firstLine="12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муниципального органа,</w:t>
            </w:r>
          </w:p>
          <w:p w:rsidR="00985241" w:rsidRPr="00C337A3" w:rsidRDefault="00985241" w:rsidP="002B7EF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ind w:left="113" w:right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и заместители руководителей учреждений и предприятий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ind w:left="113" w:right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сотрудники учреждений и предприятий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Машины вычислительные электронные цифровые прочие, содержащие или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содержащие в одном корпусе одно или 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пьютеры персональные настольные (моноблок), системный блок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Тип (моноблок/системный блок)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диагонали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Дюйм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экрана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матрицы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процессора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Частота процессора базовая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Гигагерц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предусмотренной опер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ативной памяти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Гигабайт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становленное программное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цена: компьютеры персональные (моноблок)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90000,00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цена: системный блок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Устройства ввода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или вывода, содержащие или не содержащие в одном корпусе запоминающие устройства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Пояснение по требуемой продукции: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принтер, сканер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Метод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печати (для принтера)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сканирования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(для сканера)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267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28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251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печати\сканирования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дополнительн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26.20.17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Мониторы и проекторы, преимущественно используемые в системах автоматической обработки данных.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Пояснение по требуемой продукции: мониторы,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подключаемые к компьютеру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Размер диагонали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≥ 23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экрана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матрицы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ее 20000,00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20000,00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 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ее 20000,00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более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26.20.18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сообщений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Пояснение по требуемой продукции: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Метод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Скорость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печати\сканирования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более 60000,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более 60000,00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60000,00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Пояснение по требуемой продукции: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мобильный телефон (смартфон)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управления (сенсорный\кнопочный)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 SIM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-карт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модулей и интерфейсов (Wi-Fi, Bluetooth, USB, GPS)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годового владения оборудованием (включая договоры технической поддерж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ки, обслуживания, сервисные договоры) из расчета на одного абонента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12000,00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10000,00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транспортные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двигателем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 искровым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зажиганием,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 рабочим объемом цилиндров более 1500 см3, новые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комп</w:t>
            </w: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лектации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EF2" w:rsidRPr="00C337A3" w:rsidTr="000474B0">
        <w:trPr>
          <w:gridAfter w:val="1"/>
          <w:wAfter w:w="1560" w:type="dxa"/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2500000,00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2000000,00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5241" w:rsidRPr="00C337A3" w:rsidTr="000474B0">
        <w:trPr>
          <w:trHeight w:val="424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металлическая для офисов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(металл), облицовочные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материалы.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85241" w:rsidRPr="00C337A3" w:rsidTr="000474B0">
        <w:trPr>
          <w:trHeight w:val="424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деревянн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ая для офисов. Пояснение по закупаемой продукции: мебель для сидения, преимущественно с деревянным каркасом,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мебель офисная деревянная прочая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Материал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(вид древесины)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Предельное значение: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массив древесины "ценных" пород (твердолиственных). Возможные значения: древесина хвойных и мягколиственных пород: береза, лиственница, сосна, ель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 мягколиственных пород: береза, лиственница, сосна, ель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Предельное значение: массив древесины "ценных" пород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(твердолиственных). Возможные значения: древесина хвойных и мягколиственных пород: береза, лиственница, сосна, 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</w:t>
            </w: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древесина хвойных и мягколиственных пород: береза, лиственница, сосна, ель</w:t>
            </w:r>
          </w:p>
        </w:tc>
      </w:tr>
      <w:tr w:rsidR="00985241" w:rsidRPr="00C337A3" w:rsidTr="000474B0">
        <w:trPr>
          <w:trHeight w:val="424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241" w:rsidRPr="00C337A3" w:rsidRDefault="00985241" w:rsidP="00985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(мебель для сидения)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натуральная. 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материалы.</w:t>
            </w:r>
          </w:p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натуральная. 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241" w:rsidRPr="00C337A3" w:rsidRDefault="00985241" w:rsidP="009852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7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значение -искусственная кожа. 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</w:t>
      </w:r>
    </w:p>
    <w:p w:rsidR="00985241" w:rsidRPr="00C337A3" w:rsidRDefault="00985241" w:rsidP="00985241">
      <w:pPr>
        <w:spacing w:after="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 w:rsidP="009852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3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5241" w:rsidRPr="00C337A3" w:rsidRDefault="00985241">
      <w:pPr>
        <w:rPr>
          <w:rFonts w:ascii="Arial" w:hAnsi="Arial" w:cs="Arial"/>
          <w:sz w:val="24"/>
          <w:szCs w:val="24"/>
        </w:rPr>
      </w:pPr>
    </w:p>
    <w:p w:rsidR="00985241" w:rsidRPr="00C337A3" w:rsidRDefault="00985241">
      <w:pPr>
        <w:rPr>
          <w:rFonts w:ascii="Arial" w:hAnsi="Arial" w:cs="Arial"/>
          <w:sz w:val="24"/>
          <w:szCs w:val="24"/>
        </w:rPr>
      </w:pPr>
    </w:p>
    <w:sectPr w:rsidR="00985241" w:rsidRPr="00C337A3" w:rsidSect="002B7EF2">
      <w:pgSz w:w="16838" w:h="11906" w:orient="landscape"/>
      <w:pgMar w:top="1701" w:right="2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59" w:rsidRDefault="00AD5E59" w:rsidP="004B20CE">
      <w:pPr>
        <w:spacing w:after="0" w:line="240" w:lineRule="auto"/>
      </w:pPr>
      <w:r>
        <w:separator/>
      </w:r>
    </w:p>
  </w:endnote>
  <w:endnote w:type="continuationSeparator" w:id="0">
    <w:p w:rsidR="00AD5E59" w:rsidRDefault="00AD5E59" w:rsidP="004B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59" w:rsidRDefault="00AD5E59" w:rsidP="004B20CE">
      <w:pPr>
        <w:spacing w:after="0" w:line="240" w:lineRule="auto"/>
      </w:pPr>
      <w:r>
        <w:separator/>
      </w:r>
    </w:p>
  </w:footnote>
  <w:footnote w:type="continuationSeparator" w:id="0">
    <w:p w:rsidR="00AD5E59" w:rsidRDefault="00AD5E59" w:rsidP="004B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040"/>
    <w:rsid w:val="000474B0"/>
    <w:rsid w:val="000C4040"/>
    <w:rsid w:val="000D40E8"/>
    <w:rsid w:val="0016195B"/>
    <w:rsid w:val="001A3C1D"/>
    <w:rsid w:val="001A554A"/>
    <w:rsid w:val="0022522C"/>
    <w:rsid w:val="002B7EF2"/>
    <w:rsid w:val="003364CA"/>
    <w:rsid w:val="00437EF1"/>
    <w:rsid w:val="00490E05"/>
    <w:rsid w:val="004B20CE"/>
    <w:rsid w:val="004F5F3E"/>
    <w:rsid w:val="006A0B9D"/>
    <w:rsid w:val="00797C5D"/>
    <w:rsid w:val="00874F73"/>
    <w:rsid w:val="008C578D"/>
    <w:rsid w:val="008E5E30"/>
    <w:rsid w:val="008F1E76"/>
    <w:rsid w:val="00985241"/>
    <w:rsid w:val="00AD5E59"/>
    <w:rsid w:val="00AE546F"/>
    <w:rsid w:val="00C337A3"/>
    <w:rsid w:val="00C4713A"/>
    <w:rsid w:val="00C6419F"/>
    <w:rsid w:val="00CB089E"/>
    <w:rsid w:val="00CC41E0"/>
    <w:rsid w:val="00CD532E"/>
    <w:rsid w:val="00D33E33"/>
    <w:rsid w:val="00EB3489"/>
    <w:rsid w:val="00F20176"/>
    <w:rsid w:val="00F50383"/>
    <w:rsid w:val="00FC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73B7E-54C7-49FF-8D0A-34CD7840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5241"/>
  </w:style>
  <w:style w:type="paragraph" w:customStyle="1" w:styleId="consplusnormal">
    <w:name w:val="consplusnormal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985241"/>
  </w:style>
  <w:style w:type="paragraph" w:customStyle="1" w:styleId="100">
    <w:name w:val="100"/>
    <w:basedOn w:val="a"/>
    <w:rsid w:val="009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0CE"/>
  </w:style>
  <w:style w:type="paragraph" w:styleId="a6">
    <w:name w:val="footer"/>
    <w:basedOn w:val="a"/>
    <w:link w:val="a7"/>
    <w:uiPriority w:val="99"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0CE"/>
  </w:style>
  <w:style w:type="table" w:styleId="a8">
    <w:name w:val="Table Grid"/>
    <w:basedOn w:val="a1"/>
    <w:uiPriority w:val="59"/>
    <w:rsid w:val="00C4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B81C-123A-4DBB-87AD-AC6F3AFD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2023-08-17T08:11:00Z</dcterms:created>
  <dcterms:modified xsi:type="dcterms:W3CDTF">2023-09-29T04:40:00Z</dcterms:modified>
</cp:coreProperties>
</file>