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24" w:rsidRDefault="00716A24">
      <w:pPr>
        <w:rPr>
          <w:lang w:val="en-US"/>
        </w:rPr>
      </w:pPr>
    </w:p>
    <w:p w:rsidR="00CC04C2" w:rsidRDefault="00CC04C2" w:rsidP="00CC04C2">
      <w:pPr>
        <w:pStyle w:val="a4"/>
        <w:jc w:val="center"/>
        <w:rPr>
          <w:b/>
        </w:rPr>
      </w:pPr>
      <w:r>
        <w:rPr>
          <w:b/>
        </w:rPr>
        <w:t>Уведомление о проведении ежегодной актуализации схемы теплоснабжения</w:t>
      </w:r>
    </w:p>
    <w:p w:rsidR="00CC04C2" w:rsidRDefault="00CC04C2" w:rsidP="00CC04C2">
      <w:pPr>
        <w:pStyle w:val="a4"/>
        <w:jc w:val="center"/>
        <w:rPr>
          <w:b/>
        </w:rPr>
      </w:pPr>
    </w:p>
    <w:p w:rsidR="00CC04C2" w:rsidRDefault="00CC04C2" w:rsidP="00CC04C2">
      <w:pPr>
        <w:pStyle w:val="a4"/>
        <w:jc w:val="center"/>
        <w:rPr>
          <w:b/>
        </w:rPr>
      </w:pPr>
    </w:p>
    <w:p w:rsidR="00CC04C2" w:rsidRDefault="00CC04C2" w:rsidP="00CC04C2">
      <w:pPr>
        <w:pStyle w:val="a4"/>
      </w:pPr>
      <w:r>
        <w:t xml:space="preserve">Уведомление о проведении ежегодной актуализации схемы теплоснабжения </w:t>
      </w:r>
      <w:r w:rsidR="00D56822">
        <w:t>д. Березовка</w:t>
      </w:r>
      <w:r>
        <w:t xml:space="preserve"> Ордынского района Новосибирской области на 2019 год</w:t>
      </w:r>
    </w:p>
    <w:p w:rsidR="00CC04C2" w:rsidRDefault="00CC04C2" w:rsidP="00CC04C2">
      <w:pPr>
        <w:pStyle w:val="a4"/>
      </w:pPr>
    </w:p>
    <w:p w:rsidR="00CC04C2" w:rsidRDefault="00CC04C2" w:rsidP="00CC04C2">
      <w:pPr>
        <w:pStyle w:val="a4"/>
      </w:pPr>
      <w:r>
        <w:t xml:space="preserve">1. </w:t>
      </w:r>
      <w:proofErr w:type="gramStart"/>
      <w:r>
        <w:t xml:space="preserve">Администрация </w:t>
      </w:r>
      <w:r w:rsidR="00D56822">
        <w:t>Березовского</w:t>
      </w:r>
      <w:r>
        <w:t xml:space="preserve"> сельсовета Ордынского района Новосибирской области 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27.07.2010  № 190-ФЗ «О теплоснабжении»,  Постановления Правительства РФ от 22.02.2012 № 154 «О требованиях к схемам теплоснабжения, порядку их разработки и утверждения», проводят актуализацию схемы теплоснабжения </w:t>
      </w:r>
      <w:r w:rsidR="00D56822">
        <w:t xml:space="preserve">д. Березовка </w:t>
      </w:r>
      <w:r>
        <w:t xml:space="preserve"> Ордынского района Новосибирской области на 2019</w:t>
      </w:r>
      <w:proofErr w:type="gramEnd"/>
      <w:r>
        <w:t xml:space="preserve"> год.</w:t>
      </w:r>
    </w:p>
    <w:p w:rsidR="00BC4D2C" w:rsidRDefault="00CC04C2" w:rsidP="00CC04C2">
      <w:pPr>
        <w:pStyle w:val="a4"/>
      </w:pPr>
      <w:r>
        <w:t>2. Схем</w:t>
      </w:r>
      <w:r w:rsidR="00D56822">
        <w:t>а</w:t>
      </w:r>
      <w:r>
        <w:t xml:space="preserve"> теплоснабжения </w:t>
      </w:r>
      <w:r w:rsidR="00D56822">
        <w:t>д. Березовка Ордынского района Н</w:t>
      </w:r>
      <w:r>
        <w:t>о</w:t>
      </w:r>
      <w:r w:rsidR="00D56822">
        <w:t xml:space="preserve">восибирской области </w:t>
      </w:r>
      <w:r>
        <w:t xml:space="preserve">размещена на официальном сайте администрации </w:t>
      </w:r>
      <w:r w:rsidR="00D56822">
        <w:t>Березовского</w:t>
      </w:r>
      <w:r>
        <w:t xml:space="preserve"> сельсовета Ордынского района Новосибирской области </w:t>
      </w:r>
      <w:r w:rsidR="00BC4D2C">
        <w:t>(</w:t>
      </w:r>
      <w:hyperlink r:id="rId4" w:history="1">
        <w:r w:rsidR="00BC4D2C" w:rsidRPr="00DB5360">
          <w:rPr>
            <w:rStyle w:val="a6"/>
            <w:lang w:val="en-US"/>
          </w:rPr>
          <w:t>http</w:t>
        </w:r>
        <w:r w:rsidR="00BC4D2C" w:rsidRPr="00DB5360">
          <w:rPr>
            <w:rStyle w:val="a6"/>
          </w:rPr>
          <w:t>://</w:t>
        </w:r>
        <w:proofErr w:type="spellStart"/>
        <w:r w:rsidR="00BC4D2C" w:rsidRPr="00DB5360">
          <w:rPr>
            <w:rStyle w:val="a6"/>
            <w:lang w:val="en-US"/>
          </w:rPr>
          <w:t>berezovka</w:t>
        </w:r>
        <w:proofErr w:type="spellEnd"/>
        <w:r w:rsidR="00BC4D2C" w:rsidRPr="00DB5360">
          <w:rPr>
            <w:rStyle w:val="a6"/>
          </w:rPr>
          <w:t>.</w:t>
        </w:r>
        <w:proofErr w:type="spellStart"/>
        <w:r w:rsidR="00BC4D2C" w:rsidRPr="00DB5360">
          <w:rPr>
            <w:rStyle w:val="a6"/>
            <w:lang w:val="en-US"/>
          </w:rPr>
          <w:t>nso</w:t>
        </w:r>
        <w:proofErr w:type="spellEnd"/>
        <w:r w:rsidR="00BC4D2C" w:rsidRPr="00DB5360">
          <w:rPr>
            <w:rStyle w:val="a6"/>
          </w:rPr>
          <w:t>.</w:t>
        </w:r>
        <w:proofErr w:type="spellStart"/>
        <w:r w:rsidR="00BC4D2C" w:rsidRPr="00DB5360">
          <w:rPr>
            <w:rStyle w:val="a6"/>
            <w:lang w:val="en-US"/>
          </w:rPr>
          <w:t>ru</w:t>
        </w:r>
        <w:proofErr w:type="spellEnd"/>
        <w:r w:rsidR="00BC4D2C" w:rsidRPr="00DB5360">
          <w:rPr>
            <w:rStyle w:val="a6"/>
          </w:rPr>
          <w:t>/</w:t>
        </w:r>
        <w:r w:rsidR="00BC4D2C" w:rsidRPr="00DB5360">
          <w:rPr>
            <w:rStyle w:val="a6"/>
            <w:lang w:val="en-US"/>
          </w:rPr>
          <w:t>sites</w:t>
        </w:r>
        <w:r w:rsidR="00BC4D2C" w:rsidRPr="00DB5360">
          <w:rPr>
            <w:rStyle w:val="a6"/>
          </w:rPr>
          <w:t>/</w:t>
        </w:r>
        <w:proofErr w:type="spellStart"/>
        <w:r w:rsidR="00BC4D2C" w:rsidRPr="00DB5360">
          <w:rPr>
            <w:rStyle w:val="a6"/>
            <w:lang w:val="en-US"/>
          </w:rPr>
          <w:t>berezovka</w:t>
        </w:r>
        <w:proofErr w:type="spellEnd"/>
        <w:r w:rsidR="00BC4D2C" w:rsidRPr="00DB5360">
          <w:rPr>
            <w:rStyle w:val="a6"/>
          </w:rPr>
          <w:t>.</w:t>
        </w:r>
        <w:proofErr w:type="spellStart"/>
        <w:r w:rsidR="00BC4D2C" w:rsidRPr="00DB5360">
          <w:rPr>
            <w:rStyle w:val="a6"/>
            <w:lang w:val="en-US"/>
          </w:rPr>
          <w:t>nso</w:t>
        </w:r>
        <w:proofErr w:type="spellEnd"/>
        <w:r w:rsidR="00BC4D2C" w:rsidRPr="00DB5360">
          <w:rPr>
            <w:rStyle w:val="a6"/>
          </w:rPr>
          <w:t>.</w:t>
        </w:r>
        <w:proofErr w:type="spellStart"/>
        <w:r w:rsidR="00BC4D2C" w:rsidRPr="00DB5360">
          <w:rPr>
            <w:rStyle w:val="a6"/>
            <w:lang w:val="en-US"/>
          </w:rPr>
          <w:t>ru</w:t>
        </w:r>
        <w:proofErr w:type="spellEnd"/>
        <w:r w:rsidR="00BC4D2C" w:rsidRPr="00DB5360">
          <w:rPr>
            <w:rStyle w:val="a6"/>
          </w:rPr>
          <w:t>/</w:t>
        </w:r>
        <w:proofErr w:type="spellStart"/>
        <w:r w:rsidR="00BC4D2C" w:rsidRPr="00DB5360">
          <w:rPr>
            <w:rStyle w:val="a6"/>
            <w:lang w:val="en-US"/>
          </w:rPr>
          <w:t>wodby</w:t>
        </w:r>
        <w:proofErr w:type="spellEnd"/>
        <w:r w:rsidR="00BC4D2C" w:rsidRPr="00DB5360">
          <w:rPr>
            <w:rStyle w:val="a6"/>
          </w:rPr>
          <w:t>_</w:t>
        </w:r>
        <w:r w:rsidR="00BC4D2C" w:rsidRPr="00DB5360">
          <w:rPr>
            <w:rStyle w:val="a6"/>
            <w:lang w:val="en-US"/>
          </w:rPr>
          <w:t>files</w:t>
        </w:r>
        <w:r w:rsidR="00BC4D2C" w:rsidRPr="00DB5360">
          <w:rPr>
            <w:rStyle w:val="a6"/>
          </w:rPr>
          <w:t>/</w:t>
        </w:r>
        <w:r w:rsidR="00BC4D2C" w:rsidRPr="00DB5360">
          <w:rPr>
            <w:rStyle w:val="a6"/>
            <w:lang w:val="en-US"/>
          </w:rPr>
          <w:t>files</w:t>
        </w:r>
        <w:r w:rsidR="00BC4D2C" w:rsidRPr="00DB5360">
          <w:rPr>
            <w:rStyle w:val="a6"/>
          </w:rPr>
          <w:t>/</w:t>
        </w:r>
        <w:r w:rsidR="00BC4D2C" w:rsidRPr="00DB5360">
          <w:rPr>
            <w:rStyle w:val="a6"/>
            <w:lang w:val="en-US"/>
          </w:rPr>
          <w:t>wiki</w:t>
        </w:r>
        <w:r w:rsidR="00BC4D2C" w:rsidRPr="00DB5360">
          <w:rPr>
            <w:rStyle w:val="a6"/>
          </w:rPr>
          <w:t>/2017/04/</w:t>
        </w:r>
        <w:proofErr w:type="spellStart"/>
        <w:r w:rsidR="00BC4D2C" w:rsidRPr="00DB5360">
          <w:rPr>
            <w:rStyle w:val="a6"/>
            <w:lang w:val="en-US"/>
          </w:rPr>
          <w:t>shema</w:t>
        </w:r>
        <w:proofErr w:type="spellEnd"/>
        <w:r w:rsidR="00BC4D2C" w:rsidRPr="00DB5360">
          <w:rPr>
            <w:rStyle w:val="a6"/>
          </w:rPr>
          <w:t>_</w:t>
        </w:r>
        <w:proofErr w:type="spellStart"/>
        <w:r w:rsidR="00BC4D2C" w:rsidRPr="00DB5360">
          <w:rPr>
            <w:rStyle w:val="a6"/>
            <w:lang w:val="en-US"/>
          </w:rPr>
          <w:t>teplosnabzheniya</w:t>
        </w:r>
        <w:proofErr w:type="spellEnd"/>
        <w:r w:rsidR="00BC4D2C" w:rsidRPr="00DB5360">
          <w:rPr>
            <w:rStyle w:val="a6"/>
          </w:rPr>
          <w:t>_</w:t>
        </w:r>
        <w:r w:rsidR="00BC4D2C" w:rsidRPr="00DB5360">
          <w:rPr>
            <w:rStyle w:val="a6"/>
            <w:lang w:val="en-US"/>
          </w:rPr>
          <w:t>d</w:t>
        </w:r>
        <w:r w:rsidR="00BC4D2C" w:rsidRPr="00DB5360">
          <w:rPr>
            <w:rStyle w:val="a6"/>
          </w:rPr>
          <w:t>.</w:t>
        </w:r>
        <w:proofErr w:type="spellStart"/>
        <w:r w:rsidR="00BC4D2C" w:rsidRPr="00DB5360">
          <w:rPr>
            <w:rStyle w:val="a6"/>
            <w:lang w:val="en-US"/>
          </w:rPr>
          <w:t>berezovka</w:t>
        </w:r>
        <w:proofErr w:type="spellEnd"/>
        <w:r w:rsidR="00BC4D2C" w:rsidRPr="00DB5360">
          <w:rPr>
            <w:rStyle w:val="a6"/>
          </w:rPr>
          <w:t>._</w:t>
        </w:r>
        <w:proofErr w:type="spellStart"/>
        <w:r w:rsidR="00BC4D2C" w:rsidRPr="00DB5360">
          <w:rPr>
            <w:rStyle w:val="a6"/>
            <w:lang w:val="en-US"/>
          </w:rPr>
          <w:t>programnyy</w:t>
        </w:r>
        <w:proofErr w:type="spellEnd"/>
        <w:r w:rsidR="00BC4D2C" w:rsidRPr="00DB5360">
          <w:rPr>
            <w:rStyle w:val="a6"/>
          </w:rPr>
          <w:t>_</w:t>
        </w:r>
        <w:proofErr w:type="spellStart"/>
        <w:r w:rsidR="00BC4D2C" w:rsidRPr="00DB5360">
          <w:rPr>
            <w:rStyle w:val="a6"/>
            <w:lang w:val="en-US"/>
          </w:rPr>
          <w:t>dokument</w:t>
        </w:r>
        <w:proofErr w:type="spellEnd"/>
        <w:r w:rsidR="00BC4D2C" w:rsidRPr="00DB5360">
          <w:rPr>
            <w:rStyle w:val="a6"/>
          </w:rPr>
          <w:t>.</w:t>
        </w:r>
        <w:r w:rsidR="00BC4D2C" w:rsidRPr="00DB5360">
          <w:rPr>
            <w:rStyle w:val="a6"/>
            <w:lang w:val="en-US"/>
          </w:rPr>
          <w:t>doc</w:t>
        </w:r>
      </w:hyperlink>
      <w:r w:rsidR="00BC4D2C">
        <w:t>)</w:t>
      </w:r>
    </w:p>
    <w:p w:rsidR="00CC04C2" w:rsidRDefault="00CC04C2" w:rsidP="00CC04C2">
      <w:pPr>
        <w:pStyle w:val="a4"/>
      </w:pPr>
      <w:r>
        <w:t>Актуализации подлежат следующие данные:</w:t>
      </w:r>
    </w:p>
    <w:p w:rsidR="00CC04C2" w:rsidRDefault="00CC04C2" w:rsidP="00CC04C2">
      <w:pPr>
        <w:pStyle w:val="a4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C04C2" w:rsidRDefault="00CC04C2" w:rsidP="00CC04C2">
      <w:pPr>
        <w:pStyle w:val="a4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C04C2" w:rsidRDefault="00CC04C2" w:rsidP="00CC04C2">
      <w:pPr>
        <w:pStyle w:val="a4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</w:t>
      </w:r>
      <w:r>
        <w:rPr>
          <w:sz w:val="28"/>
          <w:szCs w:val="28"/>
        </w:rPr>
        <w:lastRenderedPageBreak/>
        <w:t>их обязательным требованиям, установленным законодательством Российской Федерации, и проектной документации;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C04C2" w:rsidRDefault="00CC04C2" w:rsidP="00CC04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CC04C2" w:rsidRDefault="00CC04C2" w:rsidP="00CC04C2">
      <w:pPr>
        <w:pStyle w:val="a4"/>
      </w:pPr>
    </w:p>
    <w:p w:rsidR="00CC04C2" w:rsidRDefault="00CC04C2" w:rsidP="00CC04C2">
      <w:pPr>
        <w:pStyle w:val="a4"/>
      </w:pPr>
    </w:p>
    <w:p w:rsidR="00CC04C2" w:rsidRDefault="00CC04C2" w:rsidP="00CC04C2">
      <w:pPr>
        <w:pStyle w:val="a4"/>
      </w:pPr>
    </w:p>
    <w:p w:rsidR="00CC04C2" w:rsidRDefault="00CC04C2" w:rsidP="00CC04C2">
      <w:pPr>
        <w:pStyle w:val="a4"/>
      </w:pPr>
    </w:p>
    <w:p w:rsidR="00CC04C2" w:rsidRPr="00CC04C2" w:rsidRDefault="00CC04C2"/>
    <w:sectPr w:rsidR="00CC04C2" w:rsidRPr="00CC04C2" w:rsidSect="0071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C2"/>
    <w:rsid w:val="00716A24"/>
    <w:rsid w:val="00BC4D2C"/>
    <w:rsid w:val="00CC04C2"/>
    <w:rsid w:val="00D56822"/>
    <w:rsid w:val="00EA167B"/>
    <w:rsid w:val="00EA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C04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04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C4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ezovka.nso.ru/sites/berezovka.nso.ru/wodby_files/files/wiki/2017/04/shema_teplosnabzheniya_d.berezovka._programnyy_dokumen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Company>Home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proletarka</dc:creator>
  <cp:keywords/>
  <dc:description/>
  <cp:lastModifiedBy>Специалист</cp:lastModifiedBy>
  <cp:revision>5</cp:revision>
  <dcterms:created xsi:type="dcterms:W3CDTF">2018-05-31T02:02:00Z</dcterms:created>
  <dcterms:modified xsi:type="dcterms:W3CDTF">2018-05-31T09:32:00Z</dcterms:modified>
</cp:coreProperties>
</file>