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34" w:rsidRPr="00A159A0" w:rsidRDefault="0039518D" w:rsidP="00A52834">
      <w:pPr>
        <w:tabs>
          <w:tab w:val="left" w:pos="3375"/>
        </w:tabs>
        <w:jc w:val="center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 </w:t>
      </w:r>
    </w:p>
    <w:p w:rsidR="00A159A0" w:rsidRPr="00A159A0" w:rsidRDefault="00A159A0" w:rsidP="00A159A0">
      <w:pPr>
        <w:jc w:val="center"/>
        <w:rPr>
          <w:rFonts w:ascii="Arial" w:hAnsi="Arial" w:cs="Arial"/>
          <w:bCs/>
          <w:sz w:val="24"/>
          <w:szCs w:val="24"/>
        </w:rPr>
      </w:pPr>
      <w:r w:rsidRPr="00A159A0">
        <w:rPr>
          <w:rFonts w:ascii="Arial" w:hAnsi="Arial" w:cs="Arial"/>
          <w:bCs/>
          <w:sz w:val="24"/>
          <w:szCs w:val="24"/>
        </w:rPr>
        <w:t xml:space="preserve">СОВЕТ ДЕПУТАТОВ </w:t>
      </w:r>
    </w:p>
    <w:p w:rsidR="00A159A0" w:rsidRPr="00A159A0" w:rsidRDefault="00A159A0" w:rsidP="00A159A0">
      <w:pPr>
        <w:jc w:val="center"/>
        <w:rPr>
          <w:rFonts w:ascii="Arial" w:hAnsi="Arial" w:cs="Arial"/>
          <w:bCs/>
          <w:sz w:val="24"/>
          <w:szCs w:val="24"/>
        </w:rPr>
      </w:pPr>
      <w:r w:rsidRPr="00A159A0">
        <w:rPr>
          <w:rFonts w:ascii="Arial" w:hAnsi="Arial" w:cs="Arial"/>
          <w:bCs/>
          <w:sz w:val="24"/>
          <w:szCs w:val="24"/>
        </w:rPr>
        <w:t>БЕРЕЗОВСКОГО СЕЛЬСОВЕТА</w:t>
      </w:r>
    </w:p>
    <w:p w:rsidR="00A159A0" w:rsidRPr="00A159A0" w:rsidRDefault="00A159A0" w:rsidP="00A159A0">
      <w:pPr>
        <w:jc w:val="center"/>
        <w:rPr>
          <w:rFonts w:ascii="Arial" w:hAnsi="Arial" w:cs="Arial"/>
          <w:bCs/>
          <w:sz w:val="24"/>
          <w:szCs w:val="24"/>
        </w:rPr>
      </w:pPr>
      <w:r w:rsidRPr="00A159A0">
        <w:rPr>
          <w:rFonts w:ascii="Arial" w:hAnsi="Arial" w:cs="Arial"/>
          <w:bCs/>
          <w:sz w:val="24"/>
          <w:szCs w:val="24"/>
        </w:rPr>
        <w:t>ОРДЫНСКОГО РАЙОНА НОВОСИБИРСКОЙ ОБЛАСТИ</w:t>
      </w:r>
    </w:p>
    <w:p w:rsidR="00A159A0" w:rsidRPr="00A159A0" w:rsidRDefault="00A159A0" w:rsidP="00A159A0">
      <w:pPr>
        <w:jc w:val="center"/>
        <w:rPr>
          <w:rFonts w:ascii="Arial" w:hAnsi="Arial" w:cs="Arial"/>
          <w:bCs/>
          <w:sz w:val="24"/>
          <w:szCs w:val="24"/>
        </w:rPr>
      </w:pPr>
      <w:r w:rsidRPr="00A159A0">
        <w:rPr>
          <w:rFonts w:ascii="Arial" w:hAnsi="Arial" w:cs="Arial"/>
          <w:bCs/>
          <w:sz w:val="24"/>
          <w:szCs w:val="24"/>
        </w:rPr>
        <w:t>пятого созыва</w:t>
      </w:r>
    </w:p>
    <w:p w:rsidR="00A159A0" w:rsidRPr="00A159A0" w:rsidRDefault="00A159A0" w:rsidP="00A159A0">
      <w:pPr>
        <w:jc w:val="center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bCs/>
          <w:sz w:val="24"/>
          <w:szCs w:val="24"/>
        </w:rPr>
        <w:t>РЕШЕНИЕ</w:t>
      </w:r>
      <w:r w:rsidRPr="00A159A0">
        <w:rPr>
          <w:rFonts w:ascii="Arial" w:hAnsi="Arial" w:cs="Arial"/>
          <w:bCs/>
          <w:sz w:val="24"/>
          <w:szCs w:val="24"/>
        </w:rPr>
        <w:br/>
        <w:t>(10 сессия)</w:t>
      </w:r>
    </w:p>
    <w:p w:rsidR="00A159A0" w:rsidRPr="00A159A0" w:rsidRDefault="00A159A0" w:rsidP="00A159A0">
      <w:pPr>
        <w:rPr>
          <w:rFonts w:ascii="Arial" w:hAnsi="Arial" w:cs="Arial"/>
          <w:sz w:val="24"/>
          <w:szCs w:val="24"/>
        </w:rPr>
      </w:pPr>
    </w:p>
    <w:p w:rsidR="00A159A0" w:rsidRPr="00A159A0" w:rsidRDefault="00A159A0" w:rsidP="00A159A0">
      <w:pPr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от 28.10.2016г.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A159A0">
        <w:rPr>
          <w:rFonts w:ascii="Arial" w:hAnsi="Arial" w:cs="Arial"/>
          <w:sz w:val="24"/>
          <w:szCs w:val="24"/>
        </w:rPr>
        <w:t xml:space="preserve">    № 10/5</w:t>
      </w:r>
      <w:r>
        <w:rPr>
          <w:rFonts w:ascii="Arial" w:hAnsi="Arial" w:cs="Arial"/>
          <w:sz w:val="24"/>
          <w:szCs w:val="24"/>
        </w:rPr>
        <w:t>8</w:t>
      </w:r>
    </w:p>
    <w:p w:rsidR="00A159A0" w:rsidRPr="00A159A0" w:rsidRDefault="00A159A0" w:rsidP="00A159A0">
      <w:pPr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A159A0">
        <w:rPr>
          <w:rFonts w:ascii="Arial" w:hAnsi="Arial" w:cs="Arial"/>
          <w:sz w:val="24"/>
          <w:szCs w:val="24"/>
        </w:rPr>
        <w:t xml:space="preserve">    д. Березовка</w:t>
      </w:r>
    </w:p>
    <w:p w:rsidR="00A159A0" w:rsidRPr="00A159A0" w:rsidRDefault="00A159A0" w:rsidP="00A159A0">
      <w:pPr>
        <w:pStyle w:val="ConsPlusTitle"/>
        <w:widowControl/>
        <w:jc w:val="both"/>
        <w:rPr>
          <w:rFonts w:ascii="Arial" w:hAnsi="Arial" w:cs="Arial"/>
        </w:rPr>
      </w:pPr>
    </w:p>
    <w:p w:rsidR="0078067D" w:rsidRPr="00A159A0" w:rsidRDefault="0078067D" w:rsidP="0078067D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A159A0">
        <w:rPr>
          <w:rFonts w:ascii="Arial" w:hAnsi="Arial" w:cs="Arial"/>
          <w:sz w:val="24"/>
          <w:szCs w:val="24"/>
        </w:rPr>
        <w:t>Об обращении к Губернатору Новосибирской области с  инициативой об  установлении для муниципального образования</w:t>
      </w:r>
      <w:proofErr w:type="gramEnd"/>
      <w:r w:rsidRPr="00A159A0">
        <w:rPr>
          <w:rFonts w:ascii="Arial" w:hAnsi="Arial" w:cs="Arial"/>
          <w:sz w:val="24"/>
          <w:szCs w:val="24"/>
        </w:rPr>
        <w:t xml:space="preserve"> </w:t>
      </w:r>
      <w:r w:rsidR="00A159A0" w:rsidRPr="00A159A0">
        <w:rPr>
          <w:rFonts w:ascii="Arial" w:hAnsi="Arial" w:cs="Arial"/>
          <w:sz w:val="24"/>
          <w:szCs w:val="24"/>
        </w:rPr>
        <w:t>Березовский сельсовет</w:t>
      </w:r>
      <w:r w:rsidRPr="00A159A0">
        <w:rPr>
          <w:rFonts w:ascii="Arial" w:hAnsi="Arial" w:cs="Arial"/>
          <w:sz w:val="24"/>
          <w:szCs w:val="24"/>
        </w:rPr>
        <w:t xml:space="preserve"> Ордынского района Новосибирской области предельного (максимального) индекса изменения размера вносимой гражданами платы за коммунальные услуги, превышающего индекса по Новосибирской области более чем на величину отклонения по Новосибирской области</w:t>
      </w:r>
    </w:p>
    <w:p w:rsidR="0078067D" w:rsidRPr="00A159A0" w:rsidRDefault="0078067D" w:rsidP="0078067D">
      <w:pPr>
        <w:rPr>
          <w:rFonts w:ascii="Arial" w:hAnsi="Arial" w:cs="Arial"/>
          <w:sz w:val="24"/>
          <w:szCs w:val="24"/>
        </w:rPr>
      </w:pPr>
    </w:p>
    <w:p w:rsidR="0078067D" w:rsidRPr="00A159A0" w:rsidRDefault="0078067D" w:rsidP="0035300B">
      <w:pPr>
        <w:jc w:val="both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    На основании </w:t>
      </w:r>
      <w:proofErr w:type="spellStart"/>
      <w:proofErr w:type="gramStart"/>
      <w:r w:rsidRPr="00A159A0">
        <w:rPr>
          <w:rFonts w:ascii="Arial" w:hAnsi="Arial" w:cs="Arial"/>
          <w:sz w:val="24"/>
          <w:szCs w:val="24"/>
        </w:rPr>
        <w:t>ст</w:t>
      </w:r>
      <w:proofErr w:type="spellEnd"/>
      <w:proofErr w:type="gramEnd"/>
      <w:r w:rsidRPr="00A159A0">
        <w:rPr>
          <w:rFonts w:ascii="Arial" w:hAnsi="Arial" w:cs="Arial"/>
          <w:sz w:val="24"/>
          <w:szCs w:val="24"/>
        </w:rPr>
        <w:t xml:space="preserve"> 157.1  Жилищного кодекса Российской Федерации от 29.12.2004,  постановлением Правительства Российской Федерации от 30 апреля 2014 года № 400 «О Формировании индексов изменения размера платы граждан за коммунальные услуги в Российской Федерации» и в соотве</w:t>
      </w:r>
      <w:r w:rsidR="008003F7" w:rsidRPr="00A159A0">
        <w:rPr>
          <w:rFonts w:ascii="Arial" w:hAnsi="Arial" w:cs="Arial"/>
          <w:sz w:val="24"/>
          <w:szCs w:val="24"/>
        </w:rPr>
        <w:t>тствии с  пунктом 47 раздела 4 о</w:t>
      </w:r>
      <w:r w:rsidRPr="00A159A0">
        <w:rPr>
          <w:rFonts w:ascii="Arial" w:hAnsi="Arial" w:cs="Arial"/>
          <w:sz w:val="24"/>
          <w:szCs w:val="24"/>
        </w:rPr>
        <w:t xml:space="preserve">снов формирования индексов </w:t>
      </w:r>
      <w:r w:rsidR="0039518D" w:rsidRPr="00A159A0">
        <w:rPr>
          <w:rFonts w:ascii="Arial" w:hAnsi="Arial" w:cs="Arial"/>
          <w:sz w:val="24"/>
          <w:szCs w:val="24"/>
        </w:rPr>
        <w:t>изменения</w:t>
      </w:r>
      <w:r w:rsidRPr="00A159A0">
        <w:rPr>
          <w:rFonts w:ascii="Arial" w:hAnsi="Arial" w:cs="Arial"/>
          <w:sz w:val="24"/>
          <w:szCs w:val="24"/>
        </w:rPr>
        <w:t xml:space="preserve"> размера платы гр</w:t>
      </w:r>
      <w:r w:rsidR="008003F7" w:rsidRPr="00A159A0">
        <w:rPr>
          <w:rFonts w:ascii="Arial" w:hAnsi="Arial" w:cs="Arial"/>
          <w:sz w:val="24"/>
          <w:szCs w:val="24"/>
        </w:rPr>
        <w:t>аждан за коммунальные услуги в Российской Ф</w:t>
      </w:r>
      <w:r w:rsidRPr="00A159A0">
        <w:rPr>
          <w:rFonts w:ascii="Arial" w:hAnsi="Arial" w:cs="Arial"/>
          <w:sz w:val="24"/>
          <w:szCs w:val="24"/>
        </w:rPr>
        <w:t>едерации»</w:t>
      </w:r>
      <w:r w:rsidR="008003F7" w:rsidRPr="00A159A0">
        <w:rPr>
          <w:rFonts w:ascii="Arial" w:hAnsi="Arial" w:cs="Arial"/>
          <w:sz w:val="24"/>
          <w:szCs w:val="24"/>
        </w:rPr>
        <w:t>,</w:t>
      </w:r>
    </w:p>
    <w:p w:rsidR="00A159A0" w:rsidRPr="00A159A0" w:rsidRDefault="0078067D" w:rsidP="0035300B">
      <w:pPr>
        <w:jc w:val="both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Совет депутатов </w:t>
      </w:r>
      <w:r w:rsidR="00A159A0" w:rsidRPr="00A159A0">
        <w:rPr>
          <w:rFonts w:ascii="Arial" w:hAnsi="Arial" w:cs="Arial"/>
          <w:sz w:val="24"/>
          <w:szCs w:val="24"/>
        </w:rPr>
        <w:t>Березовского</w:t>
      </w:r>
      <w:r w:rsidRPr="00A159A0">
        <w:rPr>
          <w:rFonts w:ascii="Arial" w:hAnsi="Arial" w:cs="Arial"/>
          <w:sz w:val="24"/>
          <w:szCs w:val="24"/>
        </w:rPr>
        <w:t xml:space="preserve"> сельсовета </w:t>
      </w:r>
      <w:r w:rsidR="008003F7" w:rsidRPr="00A159A0">
        <w:rPr>
          <w:rFonts w:ascii="Arial" w:hAnsi="Arial" w:cs="Arial"/>
          <w:sz w:val="24"/>
          <w:szCs w:val="24"/>
        </w:rPr>
        <w:t xml:space="preserve"> Ордынского района Новосибирской области </w:t>
      </w:r>
    </w:p>
    <w:p w:rsidR="0078067D" w:rsidRPr="00A159A0" w:rsidRDefault="0078067D" w:rsidP="0035300B">
      <w:pPr>
        <w:jc w:val="both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 РЕШИЛ:</w:t>
      </w:r>
    </w:p>
    <w:p w:rsidR="0078067D" w:rsidRPr="00A159A0" w:rsidRDefault="0078067D" w:rsidP="00A159A0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 Обратиться  к   Губернатору Новосибирской области с  инициативой об  установлении для муниципального образования </w:t>
      </w:r>
      <w:r w:rsidR="00A159A0" w:rsidRPr="00A159A0">
        <w:rPr>
          <w:rFonts w:ascii="Arial" w:hAnsi="Arial" w:cs="Arial"/>
          <w:sz w:val="24"/>
          <w:szCs w:val="24"/>
        </w:rPr>
        <w:t>Березовский сельсовет</w:t>
      </w:r>
      <w:r w:rsidR="0039518D" w:rsidRPr="00A159A0">
        <w:rPr>
          <w:rFonts w:ascii="Arial" w:hAnsi="Arial" w:cs="Arial"/>
          <w:sz w:val="24"/>
          <w:szCs w:val="24"/>
        </w:rPr>
        <w:t xml:space="preserve"> Ордынского района Новосибирской</w:t>
      </w:r>
      <w:r w:rsidRPr="00A159A0">
        <w:rPr>
          <w:rFonts w:ascii="Arial" w:hAnsi="Arial" w:cs="Arial"/>
          <w:sz w:val="24"/>
          <w:szCs w:val="24"/>
        </w:rPr>
        <w:t xml:space="preserve"> области предельного (максимального) индекса изменения размера вносимой гражданами платы за коммунальные услуги, </w:t>
      </w:r>
      <w:r w:rsidR="0056203F" w:rsidRPr="00A159A0">
        <w:rPr>
          <w:rFonts w:ascii="Arial" w:hAnsi="Arial" w:cs="Arial"/>
          <w:sz w:val="24"/>
          <w:szCs w:val="24"/>
        </w:rPr>
        <w:t xml:space="preserve">на период с  01 января 2017г. в размере  15 </w:t>
      </w:r>
      <w:r w:rsidRPr="00A159A0">
        <w:rPr>
          <w:rFonts w:ascii="Arial" w:hAnsi="Arial" w:cs="Arial"/>
          <w:sz w:val="24"/>
          <w:szCs w:val="24"/>
        </w:rPr>
        <w:t>%</w:t>
      </w:r>
    </w:p>
    <w:p w:rsidR="0078067D" w:rsidRPr="00A159A0" w:rsidRDefault="0078067D" w:rsidP="00A159A0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 xml:space="preserve">При принятии положительного решения по настоящему обращению, считать </w:t>
      </w:r>
      <w:r w:rsidR="0039518D" w:rsidRPr="00A159A0">
        <w:rPr>
          <w:rFonts w:ascii="Arial" w:hAnsi="Arial" w:cs="Arial"/>
          <w:sz w:val="24"/>
          <w:szCs w:val="24"/>
        </w:rPr>
        <w:t>соответствующий</w:t>
      </w:r>
      <w:r w:rsidRPr="00A159A0">
        <w:rPr>
          <w:rFonts w:ascii="Arial" w:hAnsi="Arial" w:cs="Arial"/>
          <w:sz w:val="24"/>
          <w:szCs w:val="24"/>
        </w:rPr>
        <w:t xml:space="preserve"> проект указа Губернатора Новосибирской области об  установлении для муниципального образования </w:t>
      </w:r>
      <w:r w:rsidR="00A159A0" w:rsidRPr="00A159A0">
        <w:rPr>
          <w:rFonts w:ascii="Arial" w:hAnsi="Arial" w:cs="Arial"/>
          <w:sz w:val="24"/>
          <w:szCs w:val="24"/>
        </w:rPr>
        <w:t>Березовский сельсовет</w:t>
      </w:r>
      <w:r w:rsidR="0039518D" w:rsidRPr="00A159A0">
        <w:rPr>
          <w:rFonts w:ascii="Arial" w:hAnsi="Arial" w:cs="Arial"/>
          <w:sz w:val="24"/>
          <w:szCs w:val="24"/>
        </w:rPr>
        <w:t xml:space="preserve"> Ордынского района Новосибирской</w:t>
      </w:r>
      <w:r w:rsidRPr="00A159A0">
        <w:rPr>
          <w:rFonts w:ascii="Arial" w:hAnsi="Arial" w:cs="Arial"/>
          <w:sz w:val="24"/>
          <w:szCs w:val="24"/>
        </w:rPr>
        <w:t xml:space="preserve"> области предельного (максимального) индекса изменения размера вносимой гражданами платы за коммунальные услуги,</w:t>
      </w:r>
      <w:r w:rsidR="0056203F" w:rsidRPr="00A159A0">
        <w:rPr>
          <w:rFonts w:ascii="Arial" w:hAnsi="Arial" w:cs="Arial"/>
          <w:sz w:val="24"/>
          <w:szCs w:val="24"/>
        </w:rPr>
        <w:t xml:space="preserve"> с  01 января 2017</w:t>
      </w:r>
      <w:r w:rsidRPr="00A159A0">
        <w:rPr>
          <w:rFonts w:ascii="Arial" w:hAnsi="Arial" w:cs="Arial"/>
          <w:sz w:val="24"/>
          <w:szCs w:val="24"/>
        </w:rPr>
        <w:t xml:space="preserve">г. </w:t>
      </w:r>
      <w:proofErr w:type="gramStart"/>
      <w:r w:rsidRPr="00A159A0">
        <w:rPr>
          <w:rFonts w:ascii="Arial" w:hAnsi="Arial" w:cs="Arial"/>
          <w:sz w:val="24"/>
          <w:szCs w:val="24"/>
        </w:rPr>
        <w:t>согласованным</w:t>
      </w:r>
      <w:proofErr w:type="gramEnd"/>
      <w:r w:rsidRPr="00A159A0">
        <w:rPr>
          <w:rFonts w:ascii="Arial" w:hAnsi="Arial" w:cs="Arial"/>
          <w:sz w:val="24"/>
          <w:szCs w:val="24"/>
        </w:rPr>
        <w:t>.</w:t>
      </w:r>
    </w:p>
    <w:p w:rsidR="00A159A0" w:rsidRPr="00A159A0" w:rsidRDefault="00A159A0" w:rsidP="00A159A0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A159A0">
        <w:rPr>
          <w:rFonts w:ascii="Arial" w:hAnsi="Arial" w:cs="Arial"/>
          <w:sz w:val="24"/>
          <w:szCs w:val="24"/>
        </w:rPr>
        <w:t>Настоящее решение подлежит опубликованию в периодическом печатном  издании администрации Березовского сельсовета Ордынского район</w:t>
      </w:r>
      <w:r>
        <w:rPr>
          <w:rFonts w:ascii="Arial" w:hAnsi="Arial" w:cs="Arial"/>
          <w:sz w:val="24"/>
          <w:szCs w:val="24"/>
        </w:rPr>
        <w:t>а</w:t>
      </w:r>
      <w:r w:rsidRPr="00A159A0">
        <w:rPr>
          <w:rFonts w:ascii="Arial" w:hAnsi="Arial" w:cs="Arial"/>
          <w:sz w:val="24"/>
          <w:szCs w:val="24"/>
        </w:rPr>
        <w:t xml:space="preserve"> Новосибирской области «Вестник», размещению на официальном сайте администрации в сети «Интернет»  и вступает в силу с момента опубликования.</w:t>
      </w:r>
    </w:p>
    <w:p w:rsidR="00A159A0" w:rsidRPr="00A159A0" w:rsidRDefault="00A159A0" w:rsidP="00A159A0">
      <w:pPr>
        <w:pStyle w:val="a7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A159A0">
        <w:rPr>
          <w:rFonts w:ascii="Arial" w:hAnsi="Arial" w:cs="Arial"/>
          <w:sz w:val="24"/>
          <w:szCs w:val="24"/>
        </w:rPr>
        <w:t>Контроль за</w:t>
      </w:r>
      <w:proofErr w:type="gramEnd"/>
      <w:r w:rsidRPr="00A159A0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A159A0" w:rsidRPr="00A159A0" w:rsidRDefault="00A159A0" w:rsidP="00A159A0">
      <w:pPr>
        <w:jc w:val="both"/>
        <w:rPr>
          <w:rFonts w:ascii="Arial" w:hAnsi="Arial" w:cs="Arial"/>
          <w:sz w:val="24"/>
          <w:szCs w:val="24"/>
        </w:rPr>
      </w:pPr>
    </w:p>
    <w:p w:rsidR="00A159A0" w:rsidRPr="00A159A0" w:rsidRDefault="00A159A0" w:rsidP="00A159A0">
      <w:pPr>
        <w:jc w:val="both"/>
        <w:rPr>
          <w:rFonts w:ascii="Arial" w:hAnsi="Arial" w:cs="Arial"/>
          <w:sz w:val="24"/>
          <w:szCs w:val="24"/>
        </w:rPr>
      </w:pPr>
    </w:p>
    <w:p w:rsidR="00A159A0" w:rsidRPr="00A159A0" w:rsidRDefault="00A159A0" w:rsidP="00A159A0">
      <w:pPr>
        <w:jc w:val="both"/>
        <w:rPr>
          <w:rFonts w:ascii="Arial" w:hAnsi="Arial" w:cs="Arial"/>
          <w:sz w:val="24"/>
          <w:szCs w:val="24"/>
        </w:rPr>
      </w:pPr>
    </w:p>
    <w:p w:rsidR="00A159A0" w:rsidRPr="00A159A0" w:rsidRDefault="00A159A0" w:rsidP="00A159A0">
      <w:pPr>
        <w:tabs>
          <w:tab w:val="center" w:pos="4677"/>
        </w:tabs>
        <w:rPr>
          <w:rFonts w:ascii="Arial" w:hAnsi="Arial" w:cs="Arial"/>
        </w:rPr>
      </w:pPr>
      <w:r w:rsidRPr="00A159A0">
        <w:rPr>
          <w:rFonts w:ascii="Arial" w:hAnsi="Arial" w:cs="Arial"/>
        </w:rPr>
        <w:t>Глава Березовского сельсовета</w:t>
      </w:r>
      <w:r w:rsidRPr="00A159A0">
        <w:rPr>
          <w:rFonts w:ascii="Arial" w:hAnsi="Arial" w:cs="Arial"/>
        </w:rPr>
        <w:tab/>
        <w:t xml:space="preserve">                                           Председатель Совета депутатов</w:t>
      </w:r>
    </w:p>
    <w:p w:rsidR="00A159A0" w:rsidRPr="00A159A0" w:rsidRDefault="00A159A0" w:rsidP="00A159A0">
      <w:pPr>
        <w:tabs>
          <w:tab w:val="left" w:pos="5205"/>
        </w:tabs>
        <w:rPr>
          <w:rFonts w:ascii="Arial" w:hAnsi="Arial" w:cs="Arial"/>
        </w:rPr>
      </w:pPr>
      <w:r w:rsidRPr="00A159A0">
        <w:rPr>
          <w:rFonts w:ascii="Arial" w:hAnsi="Arial" w:cs="Arial"/>
        </w:rPr>
        <w:t xml:space="preserve">Ордынского района                                                               Березовского сельсовета Ордынского района </w:t>
      </w:r>
    </w:p>
    <w:p w:rsidR="00A159A0" w:rsidRPr="00A159A0" w:rsidRDefault="00A159A0" w:rsidP="00A159A0">
      <w:pPr>
        <w:rPr>
          <w:rFonts w:ascii="Arial" w:hAnsi="Arial" w:cs="Arial"/>
        </w:rPr>
      </w:pPr>
      <w:r w:rsidRPr="00A159A0">
        <w:rPr>
          <w:rFonts w:ascii="Arial" w:hAnsi="Arial" w:cs="Arial"/>
        </w:rPr>
        <w:t xml:space="preserve">Новосибирской области                                                        Новосибирской области                          </w:t>
      </w:r>
    </w:p>
    <w:p w:rsidR="00A159A0" w:rsidRPr="00A159A0" w:rsidRDefault="00A159A0" w:rsidP="00A159A0">
      <w:pPr>
        <w:rPr>
          <w:rFonts w:ascii="Arial" w:hAnsi="Arial" w:cs="Arial"/>
          <w:b/>
        </w:rPr>
      </w:pPr>
      <w:r w:rsidRPr="00A159A0">
        <w:rPr>
          <w:rFonts w:ascii="Arial" w:hAnsi="Arial" w:cs="Arial"/>
          <w:b/>
        </w:rPr>
        <w:t xml:space="preserve"> </w:t>
      </w:r>
    </w:p>
    <w:p w:rsidR="00A159A0" w:rsidRPr="00A159A0" w:rsidRDefault="00A159A0" w:rsidP="00A159A0">
      <w:pPr>
        <w:tabs>
          <w:tab w:val="left" w:pos="4215"/>
          <w:tab w:val="left" w:pos="6885"/>
          <w:tab w:val="left" w:pos="7995"/>
          <w:tab w:val="right" w:pos="9355"/>
        </w:tabs>
        <w:rPr>
          <w:rFonts w:ascii="Arial" w:hAnsi="Arial" w:cs="Arial"/>
        </w:rPr>
      </w:pPr>
      <w:r w:rsidRPr="00A159A0">
        <w:rPr>
          <w:rFonts w:ascii="Arial" w:hAnsi="Arial" w:cs="Arial"/>
        </w:rPr>
        <w:t>_____________________________</w:t>
      </w:r>
      <w:r w:rsidRPr="00A159A0">
        <w:rPr>
          <w:rFonts w:ascii="Arial" w:hAnsi="Arial" w:cs="Arial"/>
        </w:rPr>
        <w:tab/>
        <w:t xml:space="preserve">                     ____________________________________</w:t>
      </w:r>
      <w:r w:rsidRPr="00A159A0">
        <w:rPr>
          <w:rFonts w:ascii="Arial" w:hAnsi="Arial" w:cs="Arial"/>
        </w:rPr>
        <w:tab/>
      </w:r>
      <w:r w:rsidRPr="00A159A0">
        <w:rPr>
          <w:rFonts w:ascii="Arial" w:hAnsi="Arial" w:cs="Arial"/>
        </w:rPr>
        <w:tab/>
      </w:r>
      <w:r w:rsidRPr="00A159A0">
        <w:rPr>
          <w:rFonts w:ascii="Arial" w:hAnsi="Arial" w:cs="Arial"/>
        </w:rPr>
        <w:tab/>
      </w:r>
    </w:p>
    <w:p w:rsidR="00A159A0" w:rsidRPr="00A159A0" w:rsidRDefault="00A159A0" w:rsidP="00A159A0">
      <w:pPr>
        <w:tabs>
          <w:tab w:val="center" w:pos="4677"/>
        </w:tabs>
        <w:rPr>
          <w:rFonts w:ascii="Arial" w:hAnsi="Arial" w:cs="Arial"/>
        </w:rPr>
      </w:pPr>
      <w:proofErr w:type="spellStart"/>
      <w:r w:rsidRPr="00A159A0">
        <w:rPr>
          <w:rFonts w:ascii="Arial" w:hAnsi="Arial" w:cs="Arial"/>
        </w:rPr>
        <w:t>А.М.Стрещенко</w:t>
      </w:r>
      <w:proofErr w:type="spellEnd"/>
      <w:r w:rsidRPr="00A159A0">
        <w:rPr>
          <w:rFonts w:ascii="Arial" w:hAnsi="Arial" w:cs="Arial"/>
        </w:rPr>
        <w:tab/>
        <w:t xml:space="preserve">                                                  </w:t>
      </w:r>
      <w:proofErr w:type="spellStart"/>
      <w:r w:rsidRPr="00A159A0">
        <w:rPr>
          <w:rFonts w:ascii="Arial" w:hAnsi="Arial" w:cs="Arial"/>
        </w:rPr>
        <w:t>А.М.Стрещенко</w:t>
      </w:r>
      <w:proofErr w:type="spellEnd"/>
    </w:p>
    <w:p w:rsidR="0078067D" w:rsidRPr="00A159A0" w:rsidRDefault="0078067D" w:rsidP="00A52834">
      <w:pPr>
        <w:tabs>
          <w:tab w:val="left" w:pos="980"/>
        </w:tabs>
        <w:rPr>
          <w:rFonts w:ascii="Arial" w:hAnsi="Arial" w:cs="Arial"/>
          <w:sz w:val="24"/>
          <w:szCs w:val="24"/>
        </w:rPr>
      </w:pPr>
    </w:p>
    <w:sectPr w:rsidR="0078067D" w:rsidRPr="00A159A0" w:rsidSect="0083525B">
      <w:pgSz w:w="11906" w:h="16838"/>
      <w:pgMar w:top="1134" w:right="567" w:bottom="1134" w:left="141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47F22"/>
    <w:multiLevelType w:val="hybridMultilevel"/>
    <w:tmpl w:val="4064B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E4089E"/>
    <w:multiLevelType w:val="hybridMultilevel"/>
    <w:tmpl w:val="EAF41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D21625"/>
    <w:multiLevelType w:val="hybridMultilevel"/>
    <w:tmpl w:val="DC4E1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EB7BCD"/>
    <w:multiLevelType w:val="hybridMultilevel"/>
    <w:tmpl w:val="88ACB3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2C138B"/>
    <w:multiLevelType w:val="hybridMultilevel"/>
    <w:tmpl w:val="E5AEF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D06A99"/>
    <w:multiLevelType w:val="hybridMultilevel"/>
    <w:tmpl w:val="1FE2A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52EE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1CBF08">
      <w:start w:val="2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74760"/>
    <w:multiLevelType w:val="hybridMultilevel"/>
    <w:tmpl w:val="61B84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91644"/>
    <w:multiLevelType w:val="hybridMultilevel"/>
    <w:tmpl w:val="DEDC4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F118F1"/>
    <w:multiLevelType w:val="hybridMultilevel"/>
    <w:tmpl w:val="26A04B4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/>
  <w:rsids>
    <w:rsidRoot w:val="0078067D"/>
    <w:rsid w:val="00042D49"/>
    <w:rsid w:val="0035300B"/>
    <w:rsid w:val="0039518D"/>
    <w:rsid w:val="0056203F"/>
    <w:rsid w:val="0078067D"/>
    <w:rsid w:val="008003F7"/>
    <w:rsid w:val="0083525B"/>
    <w:rsid w:val="00972B4E"/>
    <w:rsid w:val="00A159A0"/>
    <w:rsid w:val="00A52834"/>
    <w:rsid w:val="00A8230A"/>
    <w:rsid w:val="00C63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5B"/>
  </w:style>
  <w:style w:type="paragraph" w:styleId="1">
    <w:name w:val="heading 1"/>
    <w:basedOn w:val="a"/>
    <w:next w:val="a"/>
    <w:qFormat/>
    <w:rsid w:val="0083525B"/>
    <w:pPr>
      <w:keepNext/>
      <w:spacing w:before="240" w:after="120"/>
      <w:jc w:val="center"/>
      <w:outlineLvl w:val="0"/>
    </w:pPr>
    <w:rPr>
      <w:b/>
      <w:spacing w:val="40"/>
      <w:sz w:val="32"/>
    </w:rPr>
  </w:style>
  <w:style w:type="paragraph" w:styleId="2">
    <w:name w:val="heading 2"/>
    <w:basedOn w:val="a"/>
    <w:next w:val="a"/>
    <w:qFormat/>
    <w:rsid w:val="0083525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3525B"/>
    <w:pPr>
      <w:keepNext/>
      <w:spacing w:after="60"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rsid w:val="0083525B"/>
    <w:pPr>
      <w:keepNext/>
      <w:spacing w:after="60"/>
      <w:jc w:val="center"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qFormat/>
    <w:rsid w:val="0083525B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83525B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83525B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83525B"/>
    <w:pPr>
      <w:keepNext/>
      <w:ind w:left="360"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3525B"/>
    <w:rPr>
      <w:sz w:val="24"/>
    </w:rPr>
  </w:style>
  <w:style w:type="paragraph" w:styleId="20">
    <w:name w:val="Body Text 2"/>
    <w:basedOn w:val="a"/>
    <w:semiHidden/>
    <w:rsid w:val="0083525B"/>
    <w:rPr>
      <w:sz w:val="28"/>
    </w:rPr>
  </w:style>
  <w:style w:type="paragraph" w:styleId="30">
    <w:name w:val="Body Text 3"/>
    <w:basedOn w:val="a"/>
    <w:semiHidden/>
    <w:rsid w:val="0083525B"/>
    <w:pPr>
      <w:jc w:val="both"/>
    </w:pPr>
    <w:rPr>
      <w:sz w:val="28"/>
    </w:rPr>
  </w:style>
  <w:style w:type="paragraph" w:customStyle="1" w:styleId="ConsNormal">
    <w:name w:val="ConsNormal"/>
    <w:rsid w:val="0083525B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ody Text Indent"/>
    <w:basedOn w:val="a"/>
    <w:semiHidden/>
    <w:rsid w:val="0083525B"/>
    <w:pPr>
      <w:ind w:left="360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806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8067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159A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A15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88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BFAD1-2E62-44D9-B5FB-866F9D75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57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администрация</vt:lpstr>
    </vt:vector>
  </TitlesOfParts>
  <Company>Адм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администрация</dc:title>
  <dc:creator>ork_otdel</dc:creator>
  <cp:lastModifiedBy>Специалист</cp:lastModifiedBy>
  <cp:revision>7</cp:revision>
  <cp:lastPrinted>2016-11-14T03:32:00Z</cp:lastPrinted>
  <dcterms:created xsi:type="dcterms:W3CDTF">2016-10-12T08:37:00Z</dcterms:created>
  <dcterms:modified xsi:type="dcterms:W3CDTF">2016-11-14T03:42:00Z</dcterms:modified>
</cp:coreProperties>
</file>